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1382" w14:textId="77777777" w:rsidR="00FC4063" w:rsidRDefault="00F91D6F" w:rsidP="00F91D6F">
      <w:pPr>
        <w:jc w:val="center"/>
        <w:rPr>
          <w:b/>
          <w:sz w:val="28"/>
          <w:szCs w:val="28"/>
          <w:u w:val="single"/>
        </w:rPr>
      </w:pPr>
      <w:r w:rsidRPr="00F91D6F">
        <w:rPr>
          <w:b/>
          <w:sz w:val="28"/>
          <w:szCs w:val="28"/>
          <w:u w:val="single"/>
        </w:rPr>
        <w:t>GENERAL EXAMI</w:t>
      </w:r>
      <w:r w:rsidR="005F7E5A">
        <w:rPr>
          <w:b/>
          <w:sz w:val="28"/>
          <w:szCs w:val="28"/>
          <w:u w:val="single"/>
        </w:rPr>
        <w:t>NATION: FOCUSING ON MALNUTRITION/ DEHYDRATION</w:t>
      </w:r>
    </w:p>
    <w:p w14:paraId="7AF028A8" w14:textId="77777777" w:rsidR="00BF102F" w:rsidRPr="00BF102F" w:rsidRDefault="00BF102F" w:rsidP="00BF102F">
      <w:pPr>
        <w:rPr>
          <w:b/>
        </w:rPr>
      </w:pPr>
      <w:r w:rsidRPr="00BF102F">
        <w:rPr>
          <w:b/>
        </w:rPr>
        <w:t xml:space="preserve">MPH: </w:t>
      </w:r>
      <w:proofErr w:type="spellStart"/>
      <w:r w:rsidRPr="00BF102F">
        <w:rPr>
          <w:b/>
        </w:rPr>
        <w:t>Dr.</w:t>
      </w:r>
      <w:proofErr w:type="spellEnd"/>
      <w:r w:rsidRPr="00BF102F">
        <w:rPr>
          <w:b/>
        </w:rPr>
        <w:t xml:space="preserve"> </w:t>
      </w:r>
      <w:proofErr w:type="spellStart"/>
      <w:r w:rsidRPr="00BF102F">
        <w:rPr>
          <w:b/>
        </w:rPr>
        <w:t>Reem</w:t>
      </w:r>
      <w:proofErr w:type="spellEnd"/>
      <w:r w:rsidRPr="00BF102F">
        <w:rPr>
          <w:b/>
        </w:rPr>
        <w:t>/Griffiths</w:t>
      </w:r>
    </w:p>
    <w:p w14:paraId="6A54AB57" w14:textId="77777777" w:rsidR="00F91D6F" w:rsidRDefault="00F91D6F" w:rsidP="00F91D6F"/>
    <w:p w14:paraId="6683786A" w14:textId="77777777" w:rsidR="005E3328" w:rsidRDefault="005E3328" w:rsidP="00F91D6F"/>
    <w:p w14:paraId="4D3E219D" w14:textId="77777777" w:rsidR="00F91D6F" w:rsidRPr="00F91D6F" w:rsidRDefault="00F91D6F" w:rsidP="00F91D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Appropriate Introduction and C</w:t>
      </w:r>
      <w:r w:rsidRPr="00F91D6F">
        <w:rPr>
          <w:b/>
        </w:rPr>
        <w:t>onsent</w:t>
      </w:r>
    </w:p>
    <w:p w14:paraId="639C6B49" w14:textId="77777777" w:rsidR="00F91D6F" w:rsidRDefault="00F91D6F" w:rsidP="00F91D6F">
      <w:pPr>
        <w:pStyle w:val="ListParagraph"/>
        <w:numPr>
          <w:ilvl w:val="1"/>
          <w:numId w:val="1"/>
        </w:numPr>
      </w:pPr>
      <w:r>
        <w:t>Good morning my name is Sushania Pryce. I am a final year medical student and I have been asked to exam your child. Is that okay? May I ask what is his or her name please? How old is he/she?</w:t>
      </w:r>
    </w:p>
    <w:p w14:paraId="02CCB4E7" w14:textId="77777777" w:rsidR="00F91D6F" w:rsidRDefault="00F91D6F" w:rsidP="00F91D6F">
      <w:pPr>
        <w:pStyle w:val="ListParagraph"/>
        <w:numPr>
          <w:ilvl w:val="1"/>
          <w:numId w:val="1"/>
        </w:numPr>
      </w:pPr>
      <w:r>
        <w:t>Remember to ask the child permission as well. Always address the child by name</w:t>
      </w:r>
    </w:p>
    <w:p w14:paraId="0244AC2E" w14:textId="77777777" w:rsidR="00F91D6F" w:rsidRDefault="00F91D6F" w:rsidP="00F91D6F">
      <w:pPr>
        <w:pStyle w:val="ListParagraph"/>
        <w:ind w:left="1440"/>
      </w:pPr>
    </w:p>
    <w:p w14:paraId="1F8E2546" w14:textId="77777777" w:rsidR="00F91D6F" w:rsidRPr="00F91D6F" w:rsidRDefault="00F91D6F" w:rsidP="00F91D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Adequate/Appropriate E</w:t>
      </w:r>
      <w:r w:rsidRPr="00F91D6F">
        <w:rPr>
          <w:b/>
        </w:rPr>
        <w:t>xposure</w:t>
      </w:r>
    </w:p>
    <w:p w14:paraId="2B38C09F" w14:textId="77777777" w:rsidR="00F91D6F" w:rsidRDefault="001F19B4" w:rsidP="00F91D6F">
      <w:pPr>
        <w:pStyle w:val="ListParagraph"/>
        <w:numPr>
          <w:ilvl w:val="1"/>
          <w:numId w:val="1"/>
        </w:numPr>
      </w:pPr>
      <w:r>
        <w:t>Ideally h</w:t>
      </w:r>
      <w:r w:rsidR="00F91D6F">
        <w:t>ead to toe exposure especially when the focus is malnutrition</w:t>
      </w:r>
    </w:p>
    <w:p w14:paraId="3B426FED" w14:textId="77777777" w:rsidR="00F91D6F" w:rsidRDefault="00F91D6F" w:rsidP="00F91D6F">
      <w:pPr>
        <w:pStyle w:val="ListParagraph"/>
        <w:numPr>
          <w:ilvl w:val="1"/>
          <w:numId w:val="1"/>
        </w:numPr>
      </w:pPr>
      <w:r>
        <w:t>Can leave the genitals covered (will check when doing wasting)</w:t>
      </w:r>
    </w:p>
    <w:p w14:paraId="7ECC9A9B" w14:textId="77777777" w:rsidR="00F91D6F" w:rsidRDefault="00F91D6F" w:rsidP="00F91D6F">
      <w:pPr>
        <w:pStyle w:val="ListParagraph"/>
        <w:ind w:left="1440"/>
      </w:pPr>
    </w:p>
    <w:p w14:paraId="0A541F67" w14:textId="77777777" w:rsidR="00F91D6F" w:rsidRPr="004552A6" w:rsidRDefault="00F91D6F" w:rsidP="00F91D6F">
      <w:pPr>
        <w:pStyle w:val="ListParagraph"/>
        <w:numPr>
          <w:ilvl w:val="0"/>
          <w:numId w:val="1"/>
        </w:numPr>
        <w:rPr>
          <w:b/>
        </w:rPr>
      </w:pPr>
      <w:r w:rsidRPr="004552A6">
        <w:rPr>
          <w:b/>
        </w:rPr>
        <w:t>Inspection from the Foot of the Bed</w:t>
      </w:r>
    </w:p>
    <w:p w14:paraId="584565E4" w14:textId="096466BD" w:rsidR="001F19B4" w:rsidRDefault="001F19B4" w:rsidP="001F19B4">
      <w:pPr>
        <w:pStyle w:val="ListParagraph"/>
        <w:numPr>
          <w:ilvl w:val="1"/>
          <w:numId w:val="1"/>
        </w:numPr>
      </w:pPr>
      <w:r>
        <w:t>On inspection I see a well-looking/ill-looking</w:t>
      </w:r>
      <w:r w:rsidR="004552A6">
        <w:t xml:space="preserve"> or alert/playful/drowsy/lethargic or irritable/apathetic male/female child lying flat in bed in no ob</w:t>
      </w:r>
      <w:r w:rsidR="00603D2D">
        <w:t>vious cardiopulmonary distress</w:t>
      </w:r>
    </w:p>
    <w:p w14:paraId="7582D056" w14:textId="4F5212A1" w:rsidR="00414BD8" w:rsidRPr="00414BD8" w:rsidRDefault="00414BD8" w:rsidP="001F19B4">
      <w:pPr>
        <w:pStyle w:val="ListParagraph"/>
        <w:numPr>
          <w:ilvl w:val="1"/>
          <w:numId w:val="1"/>
        </w:numPr>
        <w:rPr>
          <w:i/>
        </w:rPr>
      </w:pPr>
      <w:r w:rsidRPr="00414BD8">
        <w:rPr>
          <w:i/>
        </w:rPr>
        <w:t>Irritable: Marasmus</w:t>
      </w:r>
    </w:p>
    <w:p w14:paraId="367F5E51" w14:textId="1AA19617" w:rsidR="00414BD8" w:rsidRPr="00414BD8" w:rsidRDefault="00414BD8" w:rsidP="001F19B4">
      <w:pPr>
        <w:pStyle w:val="ListParagraph"/>
        <w:numPr>
          <w:ilvl w:val="1"/>
          <w:numId w:val="1"/>
        </w:numPr>
        <w:rPr>
          <w:i/>
        </w:rPr>
      </w:pPr>
      <w:r w:rsidRPr="00414BD8">
        <w:rPr>
          <w:i/>
        </w:rPr>
        <w:t>Flat Affect/Lethargic: Kwashiorkor</w:t>
      </w:r>
    </w:p>
    <w:p w14:paraId="3FB477CA" w14:textId="55575714" w:rsidR="00603D2D" w:rsidRDefault="00603D2D" w:rsidP="00603D2D">
      <w:pPr>
        <w:pStyle w:val="ListParagraph"/>
        <w:numPr>
          <w:ilvl w:val="1"/>
          <w:numId w:val="1"/>
        </w:numPr>
      </w:pPr>
      <w:r>
        <w:t>Urinary catheters, IV lines (what are they receiving), NG tube (secretions), vomit bowls, wheel chairs, O2 tanks</w:t>
      </w:r>
    </w:p>
    <w:p w14:paraId="7962D3DC" w14:textId="77777777" w:rsidR="004552A6" w:rsidRDefault="004552A6" w:rsidP="001F19B4">
      <w:pPr>
        <w:pStyle w:val="ListParagraph"/>
        <w:numPr>
          <w:ilvl w:val="1"/>
          <w:numId w:val="1"/>
        </w:numPr>
      </w:pPr>
      <w:r>
        <w:t>Respiratory rate is approximately 22 breaths per minute</w:t>
      </w:r>
    </w:p>
    <w:p w14:paraId="5F669EAC" w14:textId="77777777" w:rsidR="004552A6" w:rsidRDefault="004552A6" w:rsidP="004552A6">
      <w:pPr>
        <w:pStyle w:val="ListParagraph"/>
        <w:numPr>
          <w:ilvl w:val="1"/>
          <w:numId w:val="1"/>
        </w:numPr>
      </w:pPr>
      <w:r>
        <w:t>He/she appears to be of adequate nutrition/wasted, however I would like his/her anthropometry to plot his/her growth chart</w:t>
      </w:r>
    </w:p>
    <w:p w14:paraId="7EE22125" w14:textId="727F0DC2" w:rsidR="00BF102F" w:rsidRDefault="00BF102F" w:rsidP="004552A6">
      <w:pPr>
        <w:pStyle w:val="ListParagraph"/>
        <w:numPr>
          <w:ilvl w:val="1"/>
          <w:numId w:val="1"/>
        </w:numPr>
      </w:pPr>
      <w:r>
        <w:t xml:space="preserve">Head size – need </w:t>
      </w:r>
      <w:r w:rsidR="00603D2D">
        <w:t>head c</w:t>
      </w:r>
      <w:r>
        <w:t xml:space="preserve">ircumference to plot </w:t>
      </w:r>
    </w:p>
    <w:p w14:paraId="441E8187" w14:textId="77777777" w:rsidR="004552A6" w:rsidRDefault="004552A6" w:rsidP="001F19B4">
      <w:pPr>
        <w:pStyle w:val="ListParagraph"/>
        <w:numPr>
          <w:ilvl w:val="1"/>
          <w:numId w:val="1"/>
        </w:numPr>
      </w:pPr>
      <w:r>
        <w:t xml:space="preserve">I see no obvious </w:t>
      </w:r>
      <w:proofErr w:type="spellStart"/>
      <w:r>
        <w:t>dysmorphic</w:t>
      </w:r>
      <w:proofErr w:type="spellEnd"/>
      <w:r>
        <w:t xml:space="preserve"> features</w:t>
      </w:r>
    </w:p>
    <w:p w14:paraId="4249578C" w14:textId="1DF6FCE5" w:rsidR="00422682" w:rsidRDefault="004552A6" w:rsidP="00422682">
      <w:pPr>
        <w:pStyle w:val="ListParagraph"/>
        <w:numPr>
          <w:ilvl w:val="1"/>
          <w:numId w:val="1"/>
        </w:numPr>
      </w:pPr>
      <w:r>
        <w:t>No obvious chest wall deformities, no scars (if present qualify)</w:t>
      </w:r>
      <w:r w:rsidR="00603D2D">
        <w:t>, abnormal posturing can get a C</w:t>
      </w:r>
      <w:r w:rsidR="00C4122F">
        <w:t xml:space="preserve">erebral </w:t>
      </w:r>
      <w:r w:rsidR="00603D2D">
        <w:t>P</w:t>
      </w:r>
      <w:r w:rsidR="00C4122F">
        <w:t>alsy</w:t>
      </w:r>
      <w:r w:rsidR="00603D2D">
        <w:t xml:space="preserve"> patient (qualify!)</w:t>
      </w:r>
    </w:p>
    <w:p w14:paraId="14E00F87" w14:textId="4E3EC621" w:rsidR="005130EE" w:rsidRDefault="005130EE" w:rsidP="00422682">
      <w:pPr>
        <w:pStyle w:val="ListParagraph"/>
        <w:numPr>
          <w:ilvl w:val="1"/>
          <w:numId w:val="1"/>
        </w:numPr>
      </w:pPr>
      <w:r>
        <w:t xml:space="preserve">Rachitic/rickety rosary: enlargement of </w:t>
      </w:r>
      <w:proofErr w:type="spellStart"/>
      <w:r>
        <w:t>costochondrial</w:t>
      </w:r>
      <w:proofErr w:type="spellEnd"/>
      <w:r>
        <w:t xml:space="preserve"> junction – </w:t>
      </w:r>
      <w:proofErr w:type="spellStart"/>
      <w:r>
        <w:t>Vit.D</w:t>
      </w:r>
      <w:proofErr w:type="spellEnd"/>
      <w:r>
        <w:t xml:space="preserve">, </w:t>
      </w:r>
      <w:proofErr w:type="spellStart"/>
      <w:r>
        <w:t>Vit.C</w:t>
      </w:r>
      <w:proofErr w:type="spellEnd"/>
      <w:r>
        <w:t>, copper, phosphate deficiency)</w:t>
      </w:r>
    </w:p>
    <w:p w14:paraId="1CA95BD0" w14:textId="03ACBD1F" w:rsidR="004552A6" w:rsidRDefault="00422682" w:rsidP="00422682">
      <w:pPr>
        <w:pStyle w:val="ListParagraph"/>
        <w:numPr>
          <w:ilvl w:val="1"/>
          <w:numId w:val="1"/>
        </w:numPr>
      </w:pPr>
      <w:r>
        <w:t>O</w:t>
      </w:r>
      <w:r w:rsidR="004552A6">
        <w:t xml:space="preserve">bvious skin </w:t>
      </w:r>
      <w:r w:rsidR="005130EE">
        <w:t>abnormalities</w:t>
      </w:r>
    </w:p>
    <w:p w14:paraId="1E6CD8D7" w14:textId="36D160E6" w:rsidR="00603D2D" w:rsidRDefault="00422682" w:rsidP="004552A6">
      <w:pPr>
        <w:pStyle w:val="ListParagraph"/>
        <w:numPr>
          <w:ilvl w:val="1"/>
          <w:numId w:val="1"/>
        </w:numPr>
      </w:pPr>
      <w:r>
        <w:t>O</w:t>
      </w:r>
      <w:r w:rsidR="00603D2D">
        <w:t>edema</w:t>
      </w:r>
      <w:r>
        <w:t xml:space="preserve"> and location</w:t>
      </w:r>
    </w:p>
    <w:p w14:paraId="74C6F306" w14:textId="77777777" w:rsidR="00422682" w:rsidRDefault="00422682" w:rsidP="00422682">
      <w:pPr>
        <w:pStyle w:val="ListParagraph"/>
        <w:ind w:left="1440"/>
      </w:pPr>
    </w:p>
    <w:p w14:paraId="28340B90" w14:textId="0FF54280" w:rsidR="00F91D6F" w:rsidRPr="00CD4FA5" w:rsidRDefault="00F91D6F" w:rsidP="00F91D6F">
      <w:pPr>
        <w:pStyle w:val="ListParagraph"/>
        <w:numPr>
          <w:ilvl w:val="0"/>
          <w:numId w:val="1"/>
        </w:numPr>
        <w:rPr>
          <w:b/>
        </w:rPr>
      </w:pPr>
      <w:r w:rsidRPr="00CD4FA5">
        <w:rPr>
          <w:b/>
        </w:rPr>
        <w:t>Hands</w:t>
      </w:r>
      <w:r w:rsidR="008A157F" w:rsidRPr="00CD4FA5">
        <w:rPr>
          <w:b/>
        </w:rPr>
        <w:tab/>
      </w:r>
    </w:p>
    <w:p w14:paraId="31D33DC3" w14:textId="4A799855" w:rsidR="008A157F" w:rsidRDefault="00040A49" w:rsidP="008A157F">
      <w:pPr>
        <w:pStyle w:val="ListParagraph"/>
        <w:numPr>
          <w:ilvl w:val="1"/>
          <w:numId w:val="1"/>
        </w:numPr>
      </w:pPr>
      <w:r>
        <w:t xml:space="preserve">Check for presence or absence of clubbing: loss of nail bed angle, </w:t>
      </w:r>
      <w:proofErr w:type="spellStart"/>
      <w:r>
        <w:t>fluctuance</w:t>
      </w:r>
      <w:proofErr w:type="spellEnd"/>
    </w:p>
    <w:p w14:paraId="4121D873" w14:textId="65098A4B" w:rsidR="00040A49" w:rsidRDefault="00040A49" w:rsidP="008A157F">
      <w:pPr>
        <w:pStyle w:val="ListParagraph"/>
        <w:numPr>
          <w:ilvl w:val="1"/>
          <w:numId w:val="1"/>
        </w:numPr>
      </w:pPr>
      <w:r>
        <w:t>Capillary refill</w:t>
      </w:r>
    </w:p>
    <w:p w14:paraId="35D5C594" w14:textId="5C23CC74" w:rsidR="00040A49" w:rsidRDefault="00040A49" w:rsidP="008A157F">
      <w:pPr>
        <w:pStyle w:val="ListParagraph"/>
        <w:numPr>
          <w:ilvl w:val="1"/>
          <w:numId w:val="1"/>
        </w:numPr>
      </w:pPr>
      <w:proofErr w:type="spellStart"/>
      <w:r>
        <w:t>Koilonychia</w:t>
      </w:r>
      <w:proofErr w:type="spellEnd"/>
      <w:r>
        <w:t>/</w:t>
      </w:r>
      <w:proofErr w:type="spellStart"/>
      <w:r>
        <w:t>Leukonychia</w:t>
      </w:r>
      <w:proofErr w:type="spellEnd"/>
    </w:p>
    <w:p w14:paraId="3A0B3CAF" w14:textId="53F75D8E" w:rsidR="00040A49" w:rsidRDefault="00040A49" w:rsidP="008A157F">
      <w:pPr>
        <w:pStyle w:val="ListParagraph"/>
        <w:numPr>
          <w:ilvl w:val="1"/>
          <w:numId w:val="1"/>
        </w:numPr>
      </w:pPr>
      <w:r>
        <w:t>Nail</w:t>
      </w:r>
      <w:r w:rsidR="00523C85">
        <w:t xml:space="preserve"> –</w:t>
      </w:r>
      <w:r>
        <w:t xml:space="preserve"> fungus</w:t>
      </w:r>
      <w:r w:rsidR="00523C85">
        <w:t>, colour change</w:t>
      </w:r>
    </w:p>
    <w:p w14:paraId="25B07C69" w14:textId="5CBE6CC9" w:rsidR="00040A49" w:rsidRDefault="00040A49" w:rsidP="00040A49">
      <w:pPr>
        <w:pStyle w:val="ListParagraph"/>
        <w:numPr>
          <w:ilvl w:val="1"/>
          <w:numId w:val="1"/>
        </w:numPr>
      </w:pPr>
      <w:r>
        <w:t>Pallor of palm</w:t>
      </w:r>
    </w:p>
    <w:p w14:paraId="4402539B" w14:textId="28625117" w:rsidR="00040A49" w:rsidRDefault="0056449E" w:rsidP="00040A49">
      <w:pPr>
        <w:pStyle w:val="ListParagraph"/>
        <w:numPr>
          <w:ilvl w:val="1"/>
          <w:numId w:val="1"/>
        </w:numPr>
      </w:pPr>
      <w:r>
        <w:t>Pulse rate, volume, rhythm</w:t>
      </w:r>
      <w:r w:rsidR="00CD4FA5">
        <w:t>, radio-radial synchrony</w:t>
      </w:r>
    </w:p>
    <w:p w14:paraId="30DCF9A7" w14:textId="29A8B8D4" w:rsidR="00CD4FA5" w:rsidRDefault="00CD4FA5" w:rsidP="00040A49">
      <w:pPr>
        <w:pStyle w:val="ListParagraph"/>
        <w:numPr>
          <w:ilvl w:val="1"/>
          <w:numId w:val="1"/>
        </w:numPr>
      </w:pPr>
      <w:r>
        <w:t>Ask for BP</w:t>
      </w:r>
    </w:p>
    <w:p w14:paraId="67FB2AE0" w14:textId="77777777" w:rsidR="00CD4FA5" w:rsidRDefault="00CD4FA5" w:rsidP="00CD4FA5">
      <w:pPr>
        <w:pStyle w:val="ListParagraph"/>
        <w:ind w:left="1440"/>
      </w:pPr>
    </w:p>
    <w:p w14:paraId="6FAC5459" w14:textId="77777777" w:rsidR="00F91D6F" w:rsidRPr="00DF451F" w:rsidRDefault="00F91D6F" w:rsidP="00F91D6F">
      <w:pPr>
        <w:pStyle w:val="ListParagraph"/>
        <w:numPr>
          <w:ilvl w:val="0"/>
          <w:numId w:val="1"/>
        </w:numPr>
        <w:rPr>
          <w:b/>
        </w:rPr>
      </w:pPr>
      <w:r w:rsidRPr="00DF451F">
        <w:rPr>
          <w:b/>
        </w:rPr>
        <w:t>Lymph Nodes</w:t>
      </w:r>
    </w:p>
    <w:p w14:paraId="48C7749B" w14:textId="5605376B" w:rsidR="00CD4FA5" w:rsidRDefault="00D04554" w:rsidP="00CD4FA5">
      <w:pPr>
        <w:pStyle w:val="ListParagraph"/>
        <w:numPr>
          <w:ilvl w:val="1"/>
          <w:numId w:val="1"/>
        </w:numPr>
      </w:pPr>
      <w:proofErr w:type="spellStart"/>
      <w:r>
        <w:t>Epitrochlear</w:t>
      </w:r>
      <w:proofErr w:type="spellEnd"/>
    </w:p>
    <w:p w14:paraId="6E7D3FCB" w14:textId="7B9D46B7" w:rsidR="00D04554" w:rsidRDefault="00D04554" w:rsidP="00CD4FA5">
      <w:pPr>
        <w:pStyle w:val="ListParagraph"/>
        <w:numPr>
          <w:ilvl w:val="1"/>
          <w:numId w:val="1"/>
        </w:numPr>
      </w:pPr>
      <w:r>
        <w:t>Axillary – all 5 groups</w:t>
      </w:r>
    </w:p>
    <w:p w14:paraId="365516AD" w14:textId="726724BA" w:rsidR="000D432F" w:rsidRDefault="00D04554" w:rsidP="000D432F">
      <w:pPr>
        <w:pStyle w:val="ListParagraph"/>
        <w:numPr>
          <w:ilvl w:val="1"/>
          <w:numId w:val="1"/>
        </w:numPr>
      </w:pPr>
      <w:r>
        <w:t>Neck (including occipital nodes) and supraclavicular nodes</w:t>
      </w:r>
    </w:p>
    <w:p w14:paraId="4D663EC9" w14:textId="77777777" w:rsidR="005E3328" w:rsidRDefault="005E3328" w:rsidP="005E3328">
      <w:pPr>
        <w:pStyle w:val="ListParagraph"/>
        <w:ind w:left="1440"/>
      </w:pPr>
    </w:p>
    <w:p w14:paraId="79F8F0C6" w14:textId="0800ACDB" w:rsidR="000D432F" w:rsidRPr="009D62C0" w:rsidRDefault="000D432F" w:rsidP="009D62C0">
      <w:pPr>
        <w:rPr>
          <w:b/>
          <w:u w:val="single"/>
        </w:rPr>
      </w:pPr>
      <w:r w:rsidRPr="009D62C0">
        <w:rPr>
          <w:b/>
          <w:u w:val="single"/>
        </w:rPr>
        <w:t>Closer Inspection</w:t>
      </w:r>
      <w:r w:rsidR="009D62C0">
        <w:rPr>
          <w:b/>
          <w:u w:val="single"/>
        </w:rPr>
        <w:t>:</w:t>
      </w:r>
    </w:p>
    <w:p w14:paraId="5E39C9D9" w14:textId="7C5CE42A" w:rsidR="000D432F" w:rsidRDefault="009D62C0" w:rsidP="000D432F">
      <w:pPr>
        <w:pStyle w:val="ListParagraph"/>
        <w:numPr>
          <w:ilvl w:val="0"/>
          <w:numId w:val="1"/>
        </w:numPr>
      </w:pPr>
      <w:r>
        <w:t xml:space="preserve">Comment on any </w:t>
      </w:r>
      <w:proofErr w:type="spellStart"/>
      <w:r>
        <w:t>dysmorphic</w:t>
      </w:r>
      <w:proofErr w:type="spellEnd"/>
      <w:r>
        <w:t xml:space="preserve"> features as you go through (e.g. head shape)</w:t>
      </w:r>
    </w:p>
    <w:p w14:paraId="1CF40CCD" w14:textId="77777777" w:rsidR="009D62C0" w:rsidRDefault="009D62C0" w:rsidP="009D62C0">
      <w:pPr>
        <w:pStyle w:val="ListParagraph"/>
      </w:pPr>
    </w:p>
    <w:p w14:paraId="70391831" w14:textId="09753020" w:rsidR="009D62C0" w:rsidRPr="003C58B2" w:rsidRDefault="009D62C0" w:rsidP="009D62C0">
      <w:pPr>
        <w:pStyle w:val="ListParagraph"/>
        <w:numPr>
          <w:ilvl w:val="0"/>
          <w:numId w:val="1"/>
        </w:numPr>
        <w:rPr>
          <w:b/>
        </w:rPr>
      </w:pPr>
      <w:r w:rsidRPr="003C58B2">
        <w:rPr>
          <w:b/>
        </w:rPr>
        <w:t>Hair</w:t>
      </w:r>
    </w:p>
    <w:p w14:paraId="7937E42A" w14:textId="4C09A6FE" w:rsidR="009D62C0" w:rsidRDefault="009D62C0" w:rsidP="009D62C0">
      <w:pPr>
        <w:pStyle w:val="ListParagraph"/>
        <w:numPr>
          <w:ilvl w:val="1"/>
          <w:numId w:val="1"/>
        </w:numPr>
      </w:pPr>
      <w:r>
        <w:t xml:space="preserve">Scalp hair – dull, dry. </w:t>
      </w:r>
      <w:proofErr w:type="gramStart"/>
      <w:r>
        <w:t>thin</w:t>
      </w:r>
      <w:proofErr w:type="gramEnd"/>
      <w:r>
        <w:t>, fine, sparse, bald (examine occiput)</w:t>
      </w:r>
    </w:p>
    <w:p w14:paraId="29582994" w14:textId="6C8D61E2" w:rsidR="009D62C0" w:rsidRDefault="009D62C0" w:rsidP="009D62C0">
      <w:pPr>
        <w:pStyle w:val="ListParagraph"/>
        <w:numPr>
          <w:ilvl w:val="1"/>
          <w:numId w:val="1"/>
        </w:numPr>
      </w:pPr>
      <w:r>
        <w:t xml:space="preserve">Easy </w:t>
      </w:r>
      <w:proofErr w:type="spellStart"/>
      <w:r>
        <w:t>pluckable</w:t>
      </w:r>
      <w:proofErr w:type="spellEnd"/>
      <w:r>
        <w:t xml:space="preserve"> – atrophy of hair roots</w:t>
      </w:r>
    </w:p>
    <w:p w14:paraId="491CAFB4" w14:textId="2BB0C742" w:rsidR="009D62C0" w:rsidRDefault="009D62C0" w:rsidP="009D62C0">
      <w:pPr>
        <w:pStyle w:val="ListParagraph"/>
        <w:numPr>
          <w:ilvl w:val="1"/>
          <w:numId w:val="1"/>
        </w:numPr>
      </w:pPr>
      <w:r>
        <w:t>Hair loss – look for hair on bed</w:t>
      </w:r>
    </w:p>
    <w:p w14:paraId="730897B4" w14:textId="17AC747C" w:rsidR="009D62C0" w:rsidRDefault="009D62C0" w:rsidP="009D62C0">
      <w:pPr>
        <w:pStyle w:val="ListParagraph"/>
        <w:numPr>
          <w:ilvl w:val="1"/>
          <w:numId w:val="1"/>
        </w:numPr>
      </w:pPr>
      <w:r w:rsidRPr="00523C85">
        <w:rPr>
          <w:u w:val="single"/>
        </w:rPr>
        <w:t>Forest Sign</w:t>
      </w:r>
      <w:r>
        <w:t xml:space="preserve"> – straightening of the hair at the bottom and curling on the top</w:t>
      </w:r>
    </w:p>
    <w:p w14:paraId="37D8F3FD" w14:textId="02FDC670" w:rsidR="009D62C0" w:rsidRDefault="009D62C0" w:rsidP="009D62C0">
      <w:pPr>
        <w:pStyle w:val="ListParagraph"/>
        <w:numPr>
          <w:ilvl w:val="1"/>
          <w:numId w:val="1"/>
        </w:numPr>
      </w:pPr>
      <w:r w:rsidRPr="00523C85">
        <w:rPr>
          <w:u w:val="single"/>
        </w:rPr>
        <w:t>Flag Sign</w:t>
      </w:r>
      <w:r>
        <w:t xml:space="preserve"> </w:t>
      </w:r>
      <w:r w:rsidR="003C58B2">
        <w:t>–</w:t>
      </w:r>
      <w:r>
        <w:t xml:space="preserve"> alternating</w:t>
      </w:r>
      <w:r w:rsidR="003C58B2">
        <w:t xml:space="preserve"> bands of discolouration of hair (reddish, blond, or </w:t>
      </w:r>
      <w:proofErr w:type="spellStart"/>
      <w:r w:rsidR="003C58B2">
        <w:t>gray</w:t>
      </w:r>
      <w:proofErr w:type="spellEnd"/>
      <w:r w:rsidR="003C58B2">
        <w:t>, depending on original colour) resulting from fluctuations in nutrition/intermittent malnutrition. Characteristic of kwashiorkor and in diseases with protein depletion such as ulcerative colitis</w:t>
      </w:r>
    </w:p>
    <w:p w14:paraId="3539E6B1" w14:textId="6BC1AAA2" w:rsidR="009D62C0" w:rsidRDefault="009D62C0" w:rsidP="009D62C0">
      <w:pPr>
        <w:pStyle w:val="ListParagraph"/>
        <w:numPr>
          <w:ilvl w:val="1"/>
          <w:numId w:val="1"/>
        </w:numPr>
      </w:pPr>
      <w:r>
        <w:t>Lanugo hair</w:t>
      </w:r>
      <w:r w:rsidR="003C58B2">
        <w:t xml:space="preserve"> – excess growth</w:t>
      </w:r>
    </w:p>
    <w:p w14:paraId="704BD622" w14:textId="6063247C" w:rsidR="009D62C0" w:rsidRDefault="009D62C0" w:rsidP="009D62C0">
      <w:pPr>
        <w:pStyle w:val="ListParagraph"/>
        <w:numPr>
          <w:ilvl w:val="1"/>
          <w:numId w:val="1"/>
        </w:numPr>
      </w:pPr>
      <w:r>
        <w:t>Eyebrows</w:t>
      </w:r>
      <w:r w:rsidR="003C58B2">
        <w:t xml:space="preserve"> – lost, colour change</w:t>
      </w:r>
    </w:p>
    <w:p w14:paraId="6F24C17E" w14:textId="6F689E45" w:rsidR="009D62C0" w:rsidRDefault="009D62C0" w:rsidP="009D62C0">
      <w:pPr>
        <w:pStyle w:val="ListParagraph"/>
        <w:numPr>
          <w:ilvl w:val="1"/>
          <w:numId w:val="1"/>
        </w:numPr>
      </w:pPr>
      <w:r>
        <w:t>Eye lashes</w:t>
      </w:r>
      <w:r w:rsidR="003C58B2">
        <w:t xml:space="preserve"> – long and luxuriant, colour change</w:t>
      </w:r>
    </w:p>
    <w:p w14:paraId="0EA51D7B" w14:textId="77777777" w:rsidR="003C58B2" w:rsidRDefault="003C58B2" w:rsidP="003C58B2">
      <w:pPr>
        <w:pStyle w:val="ListParagraph"/>
        <w:ind w:left="1440"/>
      </w:pPr>
    </w:p>
    <w:p w14:paraId="6E0938E4" w14:textId="4031015C" w:rsidR="009D62C0" w:rsidRPr="00832719" w:rsidRDefault="009D62C0" w:rsidP="000D432F">
      <w:pPr>
        <w:pStyle w:val="ListParagraph"/>
        <w:numPr>
          <w:ilvl w:val="0"/>
          <w:numId w:val="1"/>
        </w:numPr>
        <w:rPr>
          <w:b/>
        </w:rPr>
      </w:pPr>
      <w:r w:rsidRPr="00832719">
        <w:rPr>
          <w:b/>
        </w:rPr>
        <w:t>Eyes</w:t>
      </w:r>
    </w:p>
    <w:p w14:paraId="7FBBF232" w14:textId="03688B6F" w:rsidR="003C58B2" w:rsidRDefault="00523C85" w:rsidP="003C58B2">
      <w:pPr>
        <w:pStyle w:val="ListParagraph"/>
        <w:numPr>
          <w:ilvl w:val="1"/>
          <w:numId w:val="1"/>
        </w:numPr>
      </w:pPr>
      <w:r>
        <w:t>Mucous membranes</w:t>
      </w:r>
      <w:r w:rsidR="002212E9">
        <w:t xml:space="preserve"> – </w:t>
      </w:r>
      <w:r w:rsidR="001740E1">
        <w:t xml:space="preserve">pink/pale, </w:t>
      </w:r>
      <w:r w:rsidR="002212E9">
        <w:t>moist/dry, icteric/anicteric</w:t>
      </w:r>
      <w:r w:rsidR="001740E1">
        <w:t xml:space="preserve"> (liver impairment)</w:t>
      </w:r>
    </w:p>
    <w:p w14:paraId="710AFB38" w14:textId="7DB6F796" w:rsidR="00523C85" w:rsidRDefault="000517BC" w:rsidP="003C58B2">
      <w:pPr>
        <w:pStyle w:val="ListParagraph"/>
        <w:numPr>
          <w:ilvl w:val="1"/>
          <w:numId w:val="1"/>
        </w:numPr>
      </w:pPr>
      <w:r>
        <w:t>Pallor – anaemia</w:t>
      </w:r>
    </w:p>
    <w:p w14:paraId="3FAA6D07" w14:textId="664E543B" w:rsidR="000517BC" w:rsidRDefault="000517BC" w:rsidP="003C58B2">
      <w:pPr>
        <w:pStyle w:val="ListParagraph"/>
        <w:numPr>
          <w:ilvl w:val="1"/>
          <w:numId w:val="1"/>
        </w:numPr>
      </w:pPr>
      <w:r>
        <w:t xml:space="preserve">Angular </w:t>
      </w:r>
      <w:proofErr w:type="spellStart"/>
      <w:r>
        <w:t>palpebritis</w:t>
      </w:r>
      <w:proofErr w:type="spellEnd"/>
    </w:p>
    <w:p w14:paraId="4FFE3544" w14:textId="77717836" w:rsidR="000517BC" w:rsidRDefault="000517BC" w:rsidP="003C58B2">
      <w:pPr>
        <w:pStyle w:val="ListParagraph"/>
        <w:numPr>
          <w:ilvl w:val="1"/>
          <w:numId w:val="1"/>
        </w:numPr>
      </w:pPr>
      <w:r>
        <w:t xml:space="preserve">Corneal and </w:t>
      </w:r>
      <w:proofErr w:type="spellStart"/>
      <w:r>
        <w:t>conjunctival</w:t>
      </w:r>
      <w:proofErr w:type="spellEnd"/>
      <w:r>
        <w:t xml:space="preserve"> </w:t>
      </w:r>
      <w:proofErr w:type="spellStart"/>
      <w:r>
        <w:t>xerosis</w:t>
      </w:r>
      <w:proofErr w:type="spellEnd"/>
      <w:r w:rsidR="002212E9">
        <w:t xml:space="preserve"> (dry eyes), </w:t>
      </w:r>
      <w:proofErr w:type="spellStart"/>
      <w:r w:rsidR="002212E9">
        <w:t>Bitot’s</w:t>
      </w:r>
      <w:proofErr w:type="spellEnd"/>
      <w:r w:rsidR="002212E9">
        <w:t xml:space="preserve"> Spots – </w:t>
      </w:r>
      <w:proofErr w:type="spellStart"/>
      <w:r w:rsidR="002212E9">
        <w:t>Vit</w:t>
      </w:r>
      <w:proofErr w:type="spellEnd"/>
      <w:r w:rsidR="002212E9">
        <w:t>. A deficiency</w:t>
      </w:r>
    </w:p>
    <w:p w14:paraId="7F442D64" w14:textId="20E80147" w:rsidR="003067F5" w:rsidRDefault="003067F5" w:rsidP="003C58B2">
      <w:pPr>
        <w:pStyle w:val="ListParagraph"/>
        <w:numPr>
          <w:ilvl w:val="1"/>
          <w:numId w:val="1"/>
        </w:numPr>
      </w:pPr>
      <w:r>
        <w:t xml:space="preserve">Discoloured </w:t>
      </w:r>
      <w:proofErr w:type="spellStart"/>
      <w:r>
        <w:t>scleara</w:t>
      </w:r>
      <w:proofErr w:type="spellEnd"/>
      <w:r>
        <w:t xml:space="preserve"> – allergic rhinitis</w:t>
      </w:r>
    </w:p>
    <w:p w14:paraId="7034E707" w14:textId="3B7DD5F0" w:rsidR="001740E1" w:rsidRDefault="001740E1" w:rsidP="003C58B2">
      <w:pPr>
        <w:pStyle w:val="ListParagraph"/>
        <w:numPr>
          <w:ilvl w:val="1"/>
          <w:numId w:val="1"/>
        </w:numPr>
      </w:pPr>
      <w:r>
        <w:t xml:space="preserve">Sunken eyes </w:t>
      </w:r>
      <w:r w:rsidR="00832719">
        <w:t>–</w:t>
      </w:r>
      <w:r>
        <w:t xml:space="preserve"> dehydration</w:t>
      </w:r>
    </w:p>
    <w:p w14:paraId="28C5637D" w14:textId="77777777" w:rsidR="00832719" w:rsidRDefault="00832719" w:rsidP="00832719">
      <w:pPr>
        <w:pStyle w:val="ListParagraph"/>
        <w:ind w:left="1440"/>
      </w:pPr>
    </w:p>
    <w:p w14:paraId="73C0A2C3" w14:textId="3AB9E12F" w:rsidR="009D62C0" w:rsidRPr="00EE2434" w:rsidRDefault="009D62C0" w:rsidP="000D432F">
      <w:pPr>
        <w:pStyle w:val="ListParagraph"/>
        <w:numPr>
          <w:ilvl w:val="0"/>
          <w:numId w:val="1"/>
        </w:numPr>
        <w:rPr>
          <w:b/>
        </w:rPr>
      </w:pPr>
      <w:r w:rsidRPr="00EE2434">
        <w:rPr>
          <w:b/>
        </w:rPr>
        <w:t>Mouth</w:t>
      </w:r>
    </w:p>
    <w:p w14:paraId="40253C01" w14:textId="626B9371" w:rsidR="00832719" w:rsidRDefault="00832719" w:rsidP="00832719">
      <w:pPr>
        <w:pStyle w:val="ListParagraph"/>
        <w:numPr>
          <w:ilvl w:val="1"/>
          <w:numId w:val="1"/>
        </w:numPr>
      </w:pPr>
      <w:proofErr w:type="spellStart"/>
      <w:r>
        <w:t>Agular</w:t>
      </w:r>
      <w:proofErr w:type="spellEnd"/>
      <w:r>
        <w:t xml:space="preserve"> stomatitis/</w:t>
      </w:r>
      <w:proofErr w:type="spellStart"/>
      <w:r>
        <w:t>cheilitis</w:t>
      </w:r>
      <w:proofErr w:type="spellEnd"/>
      <w:r>
        <w:t xml:space="preserve"> – inflammation of the corners of the mouth (IDA)</w:t>
      </w:r>
    </w:p>
    <w:p w14:paraId="3F000D0F" w14:textId="79FFDA8E" w:rsidR="00832719" w:rsidRDefault="00832719" w:rsidP="00832719">
      <w:pPr>
        <w:pStyle w:val="ListParagraph"/>
        <w:numPr>
          <w:ilvl w:val="1"/>
          <w:numId w:val="1"/>
        </w:numPr>
      </w:pPr>
      <w:r>
        <w:t xml:space="preserve">Oral candidiasis – malnourished or </w:t>
      </w:r>
      <w:proofErr w:type="spellStart"/>
      <w:r>
        <w:t>immunocompromised</w:t>
      </w:r>
      <w:proofErr w:type="spellEnd"/>
      <w:r>
        <w:t xml:space="preserve"> (HIV)</w:t>
      </w:r>
    </w:p>
    <w:p w14:paraId="677062B5" w14:textId="36D16533" w:rsidR="00832719" w:rsidRDefault="00832719" w:rsidP="00832719">
      <w:pPr>
        <w:pStyle w:val="ListParagraph"/>
        <w:numPr>
          <w:ilvl w:val="1"/>
          <w:numId w:val="1"/>
        </w:numPr>
      </w:pPr>
      <w:r>
        <w:t>Tongue – beefy red, swollen, smooth, sores</w:t>
      </w:r>
    </w:p>
    <w:p w14:paraId="6C313529" w14:textId="44086A83" w:rsidR="00832719" w:rsidRDefault="00832719" w:rsidP="00832719">
      <w:pPr>
        <w:pStyle w:val="ListParagraph"/>
        <w:numPr>
          <w:ilvl w:val="1"/>
          <w:numId w:val="1"/>
        </w:numPr>
      </w:pPr>
      <w:r>
        <w:t>Teeth – missing or erupting, dental caries</w:t>
      </w:r>
    </w:p>
    <w:p w14:paraId="7CBEEFF4" w14:textId="62D32684" w:rsidR="00832719" w:rsidRDefault="00832719" w:rsidP="00832719">
      <w:pPr>
        <w:pStyle w:val="ListParagraph"/>
        <w:numPr>
          <w:ilvl w:val="1"/>
          <w:numId w:val="1"/>
        </w:numPr>
      </w:pPr>
      <w:r>
        <w:t>Gums – bleeds easily, recession</w:t>
      </w:r>
    </w:p>
    <w:p w14:paraId="004499F6" w14:textId="59797FFA" w:rsidR="00832719" w:rsidRDefault="00832719" w:rsidP="00832719">
      <w:pPr>
        <w:pStyle w:val="ListParagraph"/>
        <w:numPr>
          <w:ilvl w:val="1"/>
          <w:numId w:val="1"/>
        </w:numPr>
      </w:pPr>
      <w:r>
        <w:t>Salivary pool</w:t>
      </w:r>
    </w:p>
    <w:p w14:paraId="37B01191" w14:textId="4BFF43FC" w:rsidR="00C4122F" w:rsidRDefault="00C4122F" w:rsidP="00832719">
      <w:pPr>
        <w:pStyle w:val="ListParagraph"/>
        <w:numPr>
          <w:ilvl w:val="1"/>
          <w:numId w:val="1"/>
        </w:numPr>
      </w:pPr>
      <w:r>
        <w:t xml:space="preserve">High arched or cleft palate – may be the cause of </w:t>
      </w:r>
      <w:proofErr w:type="spellStart"/>
      <w:r>
        <w:t>malutrtion</w:t>
      </w:r>
      <w:proofErr w:type="spellEnd"/>
      <w:r>
        <w:t xml:space="preserve"> in Cerebral Palsy patients</w:t>
      </w:r>
    </w:p>
    <w:p w14:paraId="17E053CB" w14:textId="77777777" w:rsidR="00EE2434" w:rsidRDefault="00EE2434" w:rsidP="00EE2434">
      <w:pPr>
        <w:pStyle w:val="ListParagraph"/>
        <w:ind w:left="1440"/>
      </w:pPr>
    </w:p>
    <w:p w14:paraId="330DFD44" w14:textId="6585268F" w:rsidR="009D62C0" w:rsidRPr="007F04C0" w:rsidRDefault="00832719" w:rsidP="000D432F">
      <w:pPr>
        <w:pStyle w:val="ListParagraph"/>
        <w:numPr>
          <w:ilvl w:val="0"/>
          <w:numId w:val="1"/>
        </w:numPr>
        <w:rPr>
          <w:b/>
        </w:rPr>
      </w:pPr>
      <w:r w:rsidRPr="007F04C0">
        <w:rPr>
          <w:b/>
        </w:rPr>
        <w:t>Cheeks</w:t>
      </w:r>
    </w:p>
    <w:p w14:paraId="44D909C4" w14:textId="7CE21465" w:rsidR="0068637F" w:rsidRDefault="006B28BE" w:rsidP="0068637F">
      <w:pPr>
        <w:pStyle w:val="ListParagraph"/>
        <w:numPr>
          <w:ilvl w:val="1"/>
          <w:numId w:val="1"/>
        </w:numPr>
      </w:pPr>
      <w:r>
        <w:t>Jowls – fullness of cheeks associated with oedematous malnutrition</w:t>
      </w:r>
      <w:r w:rsidR="0068637F">
        <w:t xml:space="preserve"> (also in marasmus)</w:t>
      </w:r>
    </w:p>
    <w:p w14:paraId="4E1F61D5" w14:textId="62047EBC" w:rsidR="007F04C0" w:rsidRDefault="006B28BE" w:rsidP="00D7113D">
      <w:pPr>
        <w:pStyle w:val="ListParagraph"/>
        <w:numPr>
          <w:ilvl w:val="1"/>
          <w:numId w:val="1"/>
        </w:numPr>
      </w:pPr>
      <w:r>
        <w:t>Sunken cheeks</w:t>
      </w:r>
      <w:r w:rsidR="0068637F">
        <w:t xml:space="preserve"> – disappearance of fat pads (marasmus)</w:t>
      </w:r>
    </w:p>
    <w:p w14:paraId="24F90A9D" w14:textId="77777777" w:rsidR="007F04C0" w:rsidRDefault="007F04C0" w:rsidP="0068637F">
      <w:pPr>
        <w:pStyle w:val="ListParagraph"/>
        <w:ind w:left="1440"/>
      </w:pPr>
    </w:p>
    <w:p w14:paraId="4A4B5836" w14:textId="77777777" w:rsidR="0068637F" w:rsidRPr="007F04C0" w:rsidRDefault="0068637F" w:rsidP="000D432F">
      <w:pPr>
        <w:pStyle w:val="ListParagraph"/>
        <w:numPr>
          <w:ilvl w:val="0"/>
          <w:numId w:val="1"/>
        </w:numPr>
        <w:rPr>
          <w:b/>
        </w:rPr>
      </w:pPr>
      <w:r w:rsidRPr="007F04C0">
        <w:rPr>
          <w:b/>
        </w:rPr>
        <w:t>Skin</w:t>
      </w:r>
    </w:p>
    <w:p w14:paraId="7F64A4E0" w14:textId="5C5B7E19" w:rsidR="002B3C47" w:rsidRPr="002B3C47" w:rsidRDefault="002B3C47" w:rsidP="007F04C0">
      <w:pPr>
        <w:pStyle w:val="ListParagraph"/>
        <w:numPr>
          <w:ilvl w:val="1"/>
          <w:numId w:val="1"/>
        </w:numPr>
      </w:pPr>
      <w:r>
        <w:t>First becomes darker especially over areas and places exposed to minor trauma</w:t>
      </w:r>
    </w:p>
    <w:p w14:paraId="296C6D04" w14:textId="1B956A65" w:rsidR="0068637F" w:rsidRDefault="007F04C0" w:rsidP="007F04C0">
      <w:pPr>
        <w:pStyle w:val="ListParagraph"/>
        <w:numPr>
          <w:ilvl w:val="1"/>
          <w:numId w:val="1"/>
        </w:numPr>
      </w:pPr>
      <w:r w:rsidRPr="007F04C0">
        <w:rPr>
          <w:u w:val="single"/>
        </w:rPr>
        <w:t xml:space="preserve">Crazy pavement </w:t>
      </w:r>
      <w:proofErr w:type="spellStart"/>
      <w:r w:rsidRPr="007F04C0">
        <w:rPr>
          <w:u w:val="single"/>
        </w:rPr>
        <w:t>dermatosis</w:t>
      </w:r>
      <w:proofErr w:type="spellEnd"/>
      <w:r>
        <w:t xml:space="preserve"> – drying and cracking of superficial skin revealing pale areas between the cracks</w:t>
      </w:r>
    </w:p>
    <w:p w14:paraId="5AD442A3" w14:textId="1D21E890" w:rsidR="007F04C0" w:rsidRDefault="007F04C0" w:rsidP="007F04C0">
      <w:pPr>
        <w:pStyle w:val="ListParagraph"/>
        <w:numPr>
          <w:ilvl w:val="1"/>
          <w:numId w:val="1"/>
        </w:numPr>
      </w:pPr>
      <w:r w:rsidRPr="00095959">
        <w:rPr>
          <w:u w:val="single"/>
        </w:rPr>
        <w:t xml:space="preserve">Flaky paint </w:t>
      </w:r>
      <w:proofErr w:type="spellStart"/>
      <w:r w:rsidRPr="00095959">
        <w:rPr>
          <w:u w:val="single"/>
        </w:rPr>
        <w:t>dermatosis</w:t>
      </w:r>
      <w:proofErr w:type="spellEnd"/>
      <w:r w:rsidR="00095959">
        <w:t xml:space="preserve"> – dry cracked layer then peels off leaving thin </w:t>
      </w:r>
      <w:proofErr w:type="spellStart"/>
      <w:r w:rsidR="00095959">
        <w:t>hypopigmented</w:t>
      </w:r>
      <w:proofErr w:type="spellEnd"/>
      <w:r w:rsidR="00095959">
        <w:t xml:space="preserve"> skin</w:t>
      </w:r>
    </w:p>
    <w:p w14:paraId="42D2577F" w14:textId="2D45057A" w:rsidR="002B3C47" w:rsidRDefault="002B3C47" w:rsidP="007F04C0">
      <w:pPr>
        <w:pStyle w:val="ListParagraph"/>
        <w:numPr>
          <w:ilvl w:val="1"/>
          <w:numId w:val="1"/>
        </w:numPr>
      </w:pPr>
      <w:r>
        <w:t>Dry skin</w:t>
      </w:r>
    </w:p>
    <w:p w14:paraId="457B7BB1" w14:textId="4B9BA83E" w:rsidR="002B3C47" w:rsidRDefault="002B3C47" w:rsidP="007F04C0">
      <w:pPr>
        <w:pStyle w:val="ListParagraph"/>
        <w:numPr>
          <w:ilvl w:val="1"/>
          <w:numId w:val="1"/>
        </w:numPr>
      </w:pPr>
      <w:r>
        <w:t>Skin friable?</w:t>
      </w:r>
    </w:p>
    <w:p w14:paraId="4BEFDA6F" w14:textId="1670C5E5" w:rsidR="002B3C47" w:rsidRDefault="002B3C47" w:rsidP="007F04C0">
      <w:pPr>
        <w:pStyle w:val="ListParagraph"/>
        <w:numPr>
          <w:ilvl w:val="1"/>
          <w:numId w:val="1"/>
        </w:numPr>
      </w:pPr>
      <w:r>
        <w:t xml:space="preserve">Ulceration/maceration – perineum, flexures, behind ears (look for </w:t>
      </w:r>
      <w:proofErr w:type="spellStart"/>
      <w:r>
        <w:t>decubitous</w:t>
      </w:r>
      <w:proofErr w:type="spellEnd"/>
      <w:r>
        <w:t xml:space="preserve"> ulcers!)</w:t>
      </w:r>
    </w:p>
    <w:p w14:paraId="7059B266" w14:textId="63606447" w:rsidR="002B3C47" w:rsidRDefault="002B3C47" w:rsidP="007F04C0">
      <w:pPr>
        <w:pStyle w:val="ListParagraph"/>
        <w:numPr>
          <w:ilvl w:val="1"/>
          <w:numId w:val="1"/>
        </w:numPr>
      </w:pPr>
      <w:proofErr w:type="spellStart"/>
      <w:r>
        <w:t>Petechiae</w:t>
      </w:r>
      <w:proofErr w:type="spellEnd"/>
    </w:p>
    <w:p w14:paraId="3C1DEED6" w14:textId="6D0535A0" w:rsidR="002B3C47" w:rsidRDefault="002B3C47" w:rsidP="007F04C0">
      <w:pPr>
        <w:pStyle w:val="ListParagraph"/>
        <w:numPr>
          <w:ilvl w:val="1"/>
          <w:numId w:val="1"/>
        </w:numPr>
      </w:pPr>
      <w:r>
        <w:t>Scaling of skin around nostrils – depigmentation/hyperpigmentation</w:t>
      </w:r>
    </w:p>
    <w:p w14:paraId="422E6553" w14:textId="15C80F40" w:rsidR="000C5F91" w:rsidRDefault="000C5F91" w:rsidP="007F04C0">
      <w:pPr>
        <w:pStyle w:val="ListParagraph"/>
        <w:numPr>
          <w:ilvl w:val="1"/>
          <w:numId w:val="1"/>
        </w:numPr>
      </w:pPr>
      <w:proofErr w:type="spellStart"/>
      <w:r>
        <w:t>Gynaecomastia</w:t>
      </w:r>
      <w:proofErr w:type="spellEnd"/>
      <w:r>
        <w:t xml:space="preserve"> – liver impairment (palpate liver </w:t>
      </w:r>
      <w:r>
        <w:sym w:font="Wingdings" w:char="F0E0"/>
      </w:r>
      <w:r>
        <w:t>Gross hepatomegaly)</w:t>
      </w:r>
    </w:p>
    <w:p w14:paraId="08F1F992" w14:textId="6B48F9AC" w:rsidR="000C5F91" w:rsidRDefault="000C5F91" w:rsidP="007F04C0">
      <w:pPr>
        <w:pStyle w:val="ListParagraph"/>
        <w:numPr>
          <w:ilvl w:val="1"/>
          <w:numId w:val="1"/>
        </w:numPr>
      </w:pPr>
      <w:r>
        <w:t>Skin turgor</w:t>
      </w:r>
      <w:r w:rsidR="00C129FA">
        <w:t xml:space="preserve"> – look for tenting </w:t>
      </w:r>
      <w:r w:rsidR="00C129FA">
        <w:sym w:font="Wingdings" w:char="F0E0"/>
      </w:r>
      <w:r w:rsidR="00C129FA">
        <w:t>dehydration</w:t>
      </w:r>
    </w:p>
    <w:p w14:paraId="57D742D5" w14:textId="74F2B61C" w:rsidR="00B45FFA" w:rsidRDefault="00B45FFA" w:rsidP="007F04C0">
      <w:pPr>
        <w:pStyle w:val="ListParagraph"/>
        <w:numPr>
          <w:ilvl w:val="1"/>
          <w:numId w:val="1"/>
        </w:numPr>
      </w:pPr>
      <w:r>
        <w:t xml:space="preserve">Rashes, scars, </w:t>
      </w:r>
      <w:proofErr w:type="spellStart"/>
      <w:r>
        <w:t>papular</w:t>
      </w:r>
      <w:proofErr w:type="spellEnd"/>
      <w:r>
        <w:t xml:space="preserve"> urticaria</w:t>
      </w:r>
      <w:r w:rsidR="00D900EF">
        <w:t xml:space="preserve">l </w:t>
      </w:r>
      <w:r w:rsidR="00D900EF">
        <w:sym w:font="Wingdings" w:char="F0E0"/>
      </w:r>
      <w:r>
        <w:t>atopic dermatitis</w:t>
      </w:r>
    </w:p>
    <w:p w14:paraId="113F3DB1" w14:textId="77777777" w:rsidR="000C5F91" w:rsidRDefault="000C5F91" w:rsidP="000C5F91">
      <w:pPr>
        <w:pStyle w:val="ListParagraph"/>
        <w:ind w:left="1440"/>
      </w:pPr>
    </w:p>
    <w:p w14:paraId="41CFA53C" w14:textId="4783E170" w:rsidR="00EE2434" w:rsidRPr="00531EFA" w:rsidRDefault="00EE2434" w:rsidP="000D432F">
      <w:pPr>
        <w:pStyle w:val="ListParagraph"/>
        <w:numPr>
          <w:ilvl w:val="0"/>
          <w:numId w:val="1"/>
        </w:numPr>
        <w:rPr>
          <w:b/>
        </w:rPr>
      </w:pPr>
      <w:r w:rsidRPr="00531EFA">
        <w:rPr>
          <w:b/>
        </w:rPr>
        <w:t>Wasting</w:t>
      </w:r>
    </w:p>
    <w:p w14:paraId="4EB9D5C9" w14:textId="4CA3BAD5" w:rsidR="0068637F" w:rsidRDefault="00531EFA" w:rsidP="0068637F">
      <w:pPr>
        <w:pStyle w:val="ListParagraph"/>
        <w:numPr>
          <w:ilvl w:val="1"/>
          <w:numId w:val="1"/>
        </w:numPr>
      </w:pPr>
      <w:r>
        <w:t>Must mention evidence of wasting from foot of bed if grossly obvious</w:t>
      </w:r>
    </w:p>
    <w:p w14:paraId="3D99B439" w14:textId="32547A9B" w:rsidR="00531EFA" w:rsidRDefault="00531EFA" w:rsidP="0068637F">
      <w:pPr>
        <w:pStyle w:val="ListParagraph"/>
        <w:numPr>
          <w:ilvl w:val="1"/>
          <w:numId w:val="1"/>
        </w:numPr>
      </w:pPr>
      <w:r>
        <w:t>Prominent ribs and limb joints</w:t>
      </w:r>
    </w:p>
    <w:p w14:paraId="5241688B" w14:textId="646370CC" w:rsidR="00531EFA" w:rsidRDefault="00531EFA" w:rsidP="0068637F">
      <w:pPr>
        <w:pStyle w:val="ListParagraph"/>
        <w:numPr>
          <w:ilvl w:val="1"/>
          <w:numId w:val="1"/>
        </w:numPr>
      </w:pPr>
      <w:r>
        <w:t>Redundant skin folds – axillary, gluteal (must turn child over and look!)</w:t>
      </w:r>
    </w:p>
    <w:p w14:paraId="40219BD1" w14:textId="535570D8" w:rsidR="00531EFA" w:rsidRDefault="00531EFA" w:rsidP="0068637F">
      <w:pPr>
        <w:pStyle w:val="ListParagraph"/>
        <w:numPr>
          <w:ilvl w:val="1"/>
          <w:numId w:val="1"/>
        </w:numPr>
      </w:pPr>
      <w:r>
        <w:t>Winging of scapula</w:t>
      </w:r>
    </w:p>
    <w:p w14:paraId="0FD6E4B7" w14:textId="3B707EA2" w:rsidR="00531EFA" w:rsidRPr="00531EFA" w:rsidRDefault="00531EFA" w:rsidP="0068637F">
      <w:pPr>
        <w:pStyle w:val="ListParagraph"/>
        <w:numPr>
          <w:ilvl w:val="1"/>
          <w:numId w:val="1"/>
        </w:numPr>
        <w:rPr>
          <w:u w:val="single"/>
        </w:rPr>
      </w:pPr>
      <w:r w:rsidRPr="00531EFA">
        <w:rPr>
          <w:u w:val="single"/>
        </w:rPr>
        <w:t>Other sites of wasting from top to bottom:</w:t>
      </w:r>
    </w:p>
    <w:p w14:paraId="61775E7B" w14:textId="5034F5A3" w:rsidR="00531EFA" w:rsidRDefault="00531EFA" w:rsidP="00531EFA">
      <w:pPr>
        <w:pStyle w:val="ListParagraph"/>
        <w:numPr>
          <w:ilvl w:val="0"/>
          <w:numId w:val="2"/>
        </w:numPr>
      </w:pPr>
      <w:r>
        <w:t>Temporalis</w:t>
      </w:r>
    </w:p>
    <w:p w14:paraId="6892E017" w14:textId="18C3F025" w:rsidR="00531EFA" w:rsidRDefault="00531EFA" w:rsidP="00531EFA">
      <w:pPr>
        <w:pStyle w:val="ListParagraph"/>
        <w:numPr>
          <w:ilvl w:val="0"/>
          <w:numId w:val="2"/>
        </w:numPr>
      </w:pPr>
      <w:r>
        <w:t>Shoulder girdle, axillary folds, inter and infra-scapular wasting (back), and wasting of deltoids</w:t>
      </w:r>
    </w:p>
    <w:p w14:paraId="1BD70BC4" w14:textId="0F8BE093" w:rsidR="00531EFA" w:rsidRDefault="00531EFA" w:rsidP="00531EFA">
      <w:pPr>
        <w:pStyle w:val="ListParagraph"/>
        <w:numPr>
          <w:ilvl w:val="0"/>
          <w:numId w:val="2"/>
        </w:numPr>
      </w:pPr>
      <w:r>
        <w:t>Prominent ribs and other joints</w:t>
      </w:r>
    </w:p>
    <w:p w14:paraId="6E1DFD50" w14:textId="4D770C70" w:rsidR="00531EFA" w:rsidRDefault="00531EFA" w:rsidP="00531EFA">
      <w:pPr>
        <w:pStyle w:val="ListParagraph"/>
        <w:numPr>
          <w:ilvl w:val="0"/>
          <w:numId w:val="2"/>
        </w:numPr>
      </w:pPr>
      <w:r>
        <w:t>Winging of the scapula</w:t>
      </w:r>
    </w:p>
    <w:p w14:paraId="2FE0761D" w14:textId="51ABD7E3" w:rsidR="00531EFA" w:rsidRDefault="00531EFA" w:rsidP="00531EFA">
      <w:pPr>
        <w:pStyle w:val="ListParagraph"/>
        <w:numPr>
          <w:ilvl w:val="0"/>
          <w:numId w:val="2"/>
        </w:numPr>
      </w:pPr>
      <w:r>
        <w:t>Arm and Forearm muscles: triceps and biceps</w:t>
      </w:r>
    </w:p>
    <w:p w14:paraId="511FF2A0" w14:textId="488611A8" w:rsidR="00531EFA" w:rsidRDefault="00531EFA" w:rsidP="00531EFA">
      <w:pPr>
        <w:pStyle w:val="ListParagraph"/>
        <w:numPr>
          <w:ilvl w:val="0"/>
          <w:numId w:val="2"/>
        </w:numPr>
      </w:pPr>
      <w:r>
        <w:t xml:space="preserve">Hand: </w:t>
      </w:r>
      <w:proofErr w:type="spellStart"/>
      <w:r>
        <w:t>thenar</w:t>
      </w:r>
      <w:proofErr w:type="spellEnd"/>
      <w:r>
        <w:t xml:space="preserve"> and </w:t>
      </w:r>
      <w:proofErr w:type="spellStart"/>
      <w:r>
        <w:t>hypothenar</w:t>
      </w:r>
      <w:proofErr w:type="spellEnd"/>
      <w:r>
        <w:t xml:space="preserve"> eminences, guttering </w:t>
      </w:r>
    </w:p>
    <w:p w14:paraId="713D085F" w14:textId="478F65FA" w:rsidR="00531EFA" w:rsidRDefault="00531EFA" w:rsidP="00531EFA">
      <w:pPr>
        <w:pStyle w:val="ListParagraph"/>
        <w:numPr>
          <w:ilvl w:val="0"/>
          <w:numId w:val="2"/>
        </w:numPr>
      </w:pPr>
      <w:r>
        <w:t>Thin pelvic girdle</w:t>
      </w:r>
    </w:p>
    <w:p w14:paraId="1FDB9FD5" w14:textId="5B2CD0CF" w:rsidR="00531EFA" w:rsidRDefault="00531EFA" w:rsidP="00531EFA">
      <w:pPr>
        <w:pStyle w:val="ListParagraph"/>
        <w:numPr>
          <w:ilvl w:val="0"/>
          <w:numId w:val="2"/>
        </w:numPr>
      </w:pPr>
      <w:r>
        <w:t>Buttocks</w:t>
      </w:r>
    </w:p>
    <w:p w14:paraId="6347F91E" w14:textId="7491CF20" w:rsidR="00531EFA" w:rsidRDefault="00531EFA" w:rsidP="00531EFA">
      <w:pPr>
        <w:pStyle w:val="ListParagraph"/>
        <w:numPr>
          <w:ilvl w:val="0"/>
          <w:numId w:val="2"/>
        </w:numPr>
      </w:pPr>
      <w:r>
        <w:t>Thighs: wasting and guttering of quadriceps</w:t>
      </w:r>
    </w:p>
    <w:p w14:paraId="22A7F3B6" w14:textId="77777777" w:rsidR="007452A3" w:rsidRDefault="007452A3" w:rsidP="007452A3">
      <w:pPr>
        <w:ind w:left="1440"/>
      </w:pPr>
    </w:p>
    <w:p w14:paraId="14C33AD1" w14:textId="504282FD" w:rsidR="004F0A55" w:rsidRPr="00B45FFA" w:rsidRDefault="007452A3" w:rsidP="007452A3">
      <w:pPr>
        <w:ind w:left="360"/>
        <w:rPr>
          <w:b/>
        </w:rPr>
      </w:pPr>
      <w:r w:rsidRPr="00B45FFA">
        <w:rPr>
          <w:b/>
        </w:rPr>
        <w:t>Must palpate all muscle groups (just like for motor exam)</w:t>
      </w:r>
    </w:p>
    <w:p w14:paraId="50D70F14" w14:textId="1BCEB989" w:rsidR="007452A3" w:rsidRPr="00B45FFA" w:rsidRDefault="007452A3" w:rsidP="007452A3">
      <w:pPr>
        <w:ind w:left="360"/>
        <w:rPr>
          <w:b/>
        </w:rPr>
      </w:pPr>
      <w:r w:rsidRPr="00B45FFA">
        <w:rPr>
          <w:b/>
        </w:rPr>
        <w:t>When patient is on the side: look for spine abnormalities, sacral dimpling, tuft of hair and sacral oedema!</w:t>
      </w:r>
    </w:p>
    <w:p w14:paraId="44C2DF84" w14:textId="77777777" w:rsidR="00B45FFA" w:rsidRDefault="00B45FFA" w:rsidP="007452A3">
      <w:pPr>
        <w:ind w:left="360"/>
      </w:pPr>
    </w:p>
    <w:p w14:paraId="5CAF5AB7" w14:textId="77777777" w:rsidR="005E3328" w:rsidRDefault="005E3328" w:rsidP="007452A3">
      <w:pPr>
        <w:ind w:left="360"/>
      </w:pPr>
    </w:p>
    <w:p w14:paraId="13FB3EF5" w14:textId="28AAF6ED" w:rsidR="00EE2434" w:rsidRPr="007F3C9E" w:rsidRDefault="00EE2434" w:rsidP="000D432F">
      <w:pPr>
        <w:pStyle w:val="ListParagraph"/>
        <w:numPr>
          <w:ilvl w:val="0"/>
          <w:numId w:val="1"/>
        </w:numPr>
        <w:rPr>
          <w:b/>
        </w:rPr>
      </w:pPr>
      <w:r w:rsidRPr="007F3C9E">
        <w:rPr>
          <w:b/>
        </w:rPr>
        <w:t>Abdomen</w:t>
      </w:r>
    </w:p>
    <w:p w14:paraId="20B41AC7" w14:textId="0F95C842" w:rsidR="004F0A55" w:rsidRDefault="004F0A55" w:rsidP="004F0A55">
      <w:pPr>
        <w:pStyle w:val="ListParagraph"/>
        <w:numPr>
          <w:ilvl w:val="1"/>
          <w:numId w:val="1"/>
        </w:numPr>
      </w:pPr>
      <w:r>
        <w:t>Palpate the liver and say that you will like to percuss to measure the liver span</w:t>
      </w:r>
    </w:p>
    <w:p w14:paraId="2908DF1F" w14:textId="6B075EEB" w:rsidR="00015770" w:rsidRDefault="00015770" w:rsidP="004F0A55">
      <w:pPr>
        <w:pStyle w:val="ListParagraph"/>
        <w:numPr>
          <w:ilvl w:val="1"/>
          <w:numId w:val="1"/>
        </w:numPr>
      </w:pPr>
      <w:proofErr w:type="spellStart"/>
      <w:r w:rsidRPr="00C57222">
        <w:rPr>
          <w:u w:val="single"/>
        </w:rPr>
        <w:t>Ddx</w:t>
      </w:r>
      <w:proofErr w:type="spellEnd"/>
      <w:r w:rsidRPr="00C57222">
        <w:rPr>
          <w:u w:val="single"/>
        </w:rPr>
        <w:t>:</w:t>
      </w:r>
      <w:r>
        <w:t xml:space="preserve"> fatty liver, cardiac failure, hepatitis, TORCH infections</w:t>
      </w:r>
    </w:p>
    <w:p w14:paraId="5C8CF94D" w14:textId="78AFF995" w:rsidR="007F3C9E" w:rsidRDefault="00015770" w:rsidP="00015770">
      <w:pPr>
        <w:pStyle w:val="ListParagraph"/>
        <w:numPr>
          <w:ilvl w:val="1"/>
          <w:numId w:val="1"/>
        </w:numPr>
      </w:pPr>
      <w:r>
        <w:t>Is abdomen distended</w:t>
      </w:r>
      <w:r w:rsidR="00CF39F6">
        <w:t xml:space="preserve"> (usually gaseous 2</w:t>
      </w:r>
      <w:r w:rsidR="00CF39F6" w:rsidRPr="00CF39F6">
        <w:rPr>
          <w:vertAlign w:val="superscript"/>
        </w:rPr>
        <w:t xml:space="preserve">o </w:t>
      </w:r>
      <w:r w:rsidR="00CF39F6">
        <w:t>to bacterial overgrowth)</w:t>
      </w:r>
      <w:r w:rsidR="006712BA">
        <w:t>, flat, scaphoid (can comment on at foot of bed)</w:t>
      </w:r>
    </w:p>
    <w:p w14:paraId="67FA3961" w14:textId="42B5E8B0" w:rsidR="005130EE" w:rsidRDefault="005130EE" w:rsidP="00015770">
      <w:pPr>
        <w:pStyle w:val="ListParagraph"/>
        <w:numPr>
          <w:ilvl w:val="1"/>
          <w:numId w:val="1"/>
        </w:numPr>
      </w:pPr>
      <w:r>
        <w:t>Peristalsis if abdominal wall is thin</w:t>
      </w:r>
    </w:p>
    <w:p w14:paraId="7C9D89A1" w14:textId="2DA08F78" w:rsidR="005130EE" w:rsidRDefault="005130EE" w:rsidP="00015770">
      <w:pPr>
        <w:pStyle w:val="ListParagraph"/>
        <w:numPr>
          <w:ilvl w:val="1"/>
          <w:numId w:val="1"/>
        </w:numPr>
      </w:pPr>
      <w:proofErr w:type="spellStart"/>
      <w:r>
        <w:t>Petechiae</w:t>
      </w:r>
      <w:proofErr w:type="spellEnd"/>
      <w:r>
        <w:t xml:space="preserve"> and </w:t>
      </w:r>
      <w:proofErr w:type="spellStart"/>
      <w:r>
        <w:t>hyperbilirubinemia</w:t>
      </w:r>
      <w:proofErr w:type="spellEnd"/>
      <w:r>
        <w:t xml:space="preserve"> (liver dysfunction) – poor prognostic sign!</w:t>
      </w:r>
    </w:p>
    <w:p w14:paraId="5BC848E0" w14:textId="77777777" w:rsidR="005130EE" w:rsidRDefault="005130EE" w:rsidP="005130EE">
      <w:pPr>
        <w:pStyle w:val="ListParagraph"/>
        <w:ind w:left="1440"/>
      </w:pPr>
    </w:p>
    <w:p w14:paraId="22C668AC" w14:textId="11A6B9F7" w:rsidR="00B45FFA" w:rsidRDefault="00B45FFA" w:rsidP="007F3C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Genitalia</w:t>
      </w:r>
    </w:p>
    <w:p w14:paraId="30AA55B4" w14:textId="4438F336" w:rsidR="00B45FFA" w:rsidRDefault="00B45FFA" w:rsidP="00B45FFA">
      <w:pPr>
        <w:pStyle w:val="ListParagraph"/>
        <w:numPr>
          <w:ilvl w:val="1"/>
          <w:numId w:val="1"/>
        </w:numPr>
      </w:pPr>
      <w:r w:rsidRPr="00B45FFA">
        <w:t>Comment on Tanner Stage (look up!)</w:t>
      </w:r>
    </w:p>
    <w:p w14:paraId="60E8611D" w14:textId="77777777" w:rsidR="00C57222" w:rsidRPr="00B45FFA" w:rsidRDefault="00C57222" w:rsidP="00C57222">
      <w:pPr>
        <w:pStyle w:val="ListParagraph"/>
        <w:ind w:left="1440"/>
      </w:pPr>
    </w:p>
    <w:p w14:paraId="4069E0FC" w14:textId="38E8F85E" w:rsidR="007F3C9E" w:rsidRPr="007F3C9E" w:rsidRDefault="007F3C9E" w:rsidP="007F3C9E">
      <w:pPr>
        <w:pStyle w:val="ListParagraph"/>
        <w:numPr>
          <w:ilvl w:val="0"/>
          <w:numId w:val="1"/>
        </w:numPr>
        <w:rPr>
          <w:b/>
        </w:rPr>
      </w:pPr>
      <w:r w:rsidRPr="007F3C9E">
        <w:rPr>
          <w:b/>
        </w:rPr>
        <w:t>Legs</w:t>
      </w:r>
    </w:p>
    <w:p w14:paraId="3B2F31E1" w14:textId="1C994E9F" w:rsidR="007F3C9E" w:rsidRDefault="007F3C9E" w:rsidP="007F3C9E">
      <w:pPr>
        <w:pStyle w:val="ListParagraph"/>
        <w:numPr>
          <w:ilvl w:val="1"/>
          <w:numId w:val="1"/>
        </w:numPr>
      </w:pPr>
      <w:r>
        <w:t>Pitting Oedema</w:t>
      </w:r>
    </w:p>
    <w:p w14:paraId="707D2735" w14:textId="5F2C9F36" w:rsidR="00C57222" w:rsidRDefault="00C57222" w:rsidP="007F3C9E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can</w:t>
      </w:r>
      <w:proofErr w:type="gramEnd"/>
      <w:r>
        <w:t xml:space="preserve"> have oedema of the feet, legs, thighs, sacrum, hands and </w:t>
      </w:r>
      <w:proofErr w:type="spellStart"/>
      <w:r>
        <w:t>periorbital</w:t>
      </w:r>
      <w:proofErr w:type="spellEnd"/>
      <w:r>
        <w:t>)</w:t>
      </w:r>
    </w:p>
    <w:p w14:paraId="4E380103" w14:textId="77777777" w:rsidR="005E3328" w:rsidRDefault="005E3328" w:rsidP="005E3328"/>
    <w:p w14:paraId="3C85890C" w14:textId="77777777" w:rsidR="00C57222" w:rsidRPr="005E3328" w:rsidRDefault="00C57222" w:rsidP="005E3328">
      <w:pPr>
        <w:rPr>
          <w:b/>
          <w:color w:val="0000FF"/>
        </w:rPr>
      </w:pPr>
      <w:r w:rsidRPr="005E3328">
        <w:rPr>
          <w:b/>
          <w:color w:val="0000FF"/>
        </w:rPr>
        <w:t>Additional things to mention:</w:t>
      </w:r>
    </w:p>
    <w:p w14:paraId="69E7595D" w14:textId="61510E59" w:rsidR="00C57222" w:rsidRDefault="005E3328" w:rsidP="005E3328">
      <w:pPr>
        <w:pStyle w:val="ListParagraph"/>
        <w:numPr>
          <w:ilvl w:val="0"/>
          <w:numId w:val="10"/>
        </w:numPr>
      </w:pPr>
      <w:r>
        <w:t xml:space="preserve">If dehydrated </w:t>
      </w:r>
      <w:r w:rsidR="00C57222">
        <w:t>say</w:t>
      </w:r>
      <w:r>
        <w:t>:</w:t>
      </w:r>
      <w:r w:rsidR="00C57222">
        <w:t xml:space="preserve"> </w:t>
      </w:r>
      <w:r>
        <w:t>“F</w:t>
      </w:r>
      <w:r w:rsidR="00C57222">
        <w:t>irstly</w:t>
      </w:r>
      <w:r>
        <w:t xml:space="preserve"> I would like to</w:t>
      </w:r>
      <w:r w:rsidR="00C57222">
        <w:t xml:space="preserve"> take a detailed history to see if this patient has an underlying heart disorder </w:t>
      </w:r>
      <w:r>
        <w:t>and if they are decompensating.”</w:t>
      </w:r>
    </w:p>
    <w:p w14:paraId="1732D544" w14:textId="68615CEF" w:rsidR="006268F1" w:rsidRDefault="006268F1" w:rsidP="006268F1">
      <w:pPr>
        <w:pStyle w:val="ListParagraph"/>
        <w:numPr>
          <w:ilvl w:val="0"/>
          <w:numId w:val="10"/>
        </w:numPr>
      </w:pPr>
      <w:r>
        <w:t xml:space="preserve">The linked station will most likely be a growth chart if the child was wasted, or to calculate fluid resuscitation based on the child’s clinical status. </w:t>
      </w:r>
    </w:p>
    <w:p w14:paraId="6B5C33FA" w14:textId="77777777" w:rsidR="00C57222" w:rsidRDefault="00C57222" w:rsidP="006268F1">
      <w:pPr>
        <w:pStyle w:val="ListParagraph"/>
      </w:pPr>
    </w:p>
    <w:p w14:paraId="179AE87B" w14:textId="2CD56DFB" w:rsidR="00F20710" w:rsidRPr="005E3328" w:rsidRDefault="00C57222" w:rsidP="00C57222">
      <w:pPr>
        <w:rPr>
          <w:b/>
          <w:color w:val="0000FF"/>
        </w:rPr>
      </w:pPr>
      <w:r w:rsidRPr="005E3328">
        <w:rPr>
          <w:b/>
          <w:color w:val="0000FF"/>
        </w:rPr>
        <w:t>Pointers for exam</w:t>
      </w:r>
    </w:p>
    <w:p w14:paraId="16C27E47" w14:textId="79C90BDC" w:rsidR="00CD0A98" w:rsidRDefault="00CD0A98" w:rsidP="00C57222">
      <w:pPr>
        <w:pStyle w:val="ListParagraph"/>
        <w:numPr>
          <w:ilvl w:val="0"/>
          <w:numId w:val="4"/>
        </w:numPr>
      </w:pPr>
      <w:r w:rsidRPr="00E76B6C">
        <w:rPr>
          <w:u w:val="single"/>
        </w:rPr>
        <w:t>Assessment:</w:t>
      </w:r>
      <w:r>
        <w:t xml:space="preserve"> Ask for growth chart to plot patient’s gro</w:t>
      </w:r>
      <w:r w:rsidR="00E76B6C">
        <w:t xml:space="preserve">wth parameters (age, weight, height and </w:t>
      </w:r>
      <w:r>
        <w:t>head</w:t>
      </w:r>
      <w:r w:rsidR="00E76B6C">
        <w:t xml:space="preserve"> </w:t>
      </w:r>
      <w:r>
        <w:t>circumference</w:t>
      </w:r>
      <w:r w:rsidR="00E76B6C">
        <w:t xml:space="preserve"> should be written at the top of the growth chart, if not ask consultant for them)</w:t>
      </w:r>
    </w:p>
    <w:p w14:paraId="5585A646" w14:textId="048F4A7C" w:rsidR="003254D9" w:rsidRDefault="003254D9" w:rsidP="00C57222">
      <w:pPr>
        <w:pStyle w:val="ListParagraph"/>
        <w:numPr>
          <w:ilvl w:val="0"/>
          <w:numId w:val="4"/>
        </w:numPr>
      </w:pPr>
      <w:r>
        <w:rPr>
          <w:u w:val="single"/>
        </w:rPr>
        <w:t>Explanation for wasting/Malnutrition:</w:t>
      </w:r>
      <w:r>
        <w:t xml:space="preserve"> underlying pathology e.g. Underling Neurological Condition </w:t>
      </w:r>
      <w:r>
        <w:sym w:font="Wingdings" w:char="F0E0"/>
      </w:r>
      <w:r>
        <w:t xml:space="preserve"> Cerebral Palsy?</w:t>
      </w:r>
    </w:p>
    <w:p w14:paraId="0A47D3CF" w14:textId="77777777" w:rsidR="00E76B6C" w:rsidRDefault="00E76B6C" w:rsidP="00C57222">
      <w:pPr>
        <w:pStyle w:val="ListParagraph"/>
        <w:numPr>
          <w:ilvl w:val="0"/>
          <w:numId w:val="4"/>
        </w:numPr>
      </w:pPr>
      <w:r w:rsidRPr="00E76B6C">
        <w:rPr>
          <w:u w:val="single"/>
        </w:rPr>
        <w:t>D</w:t>
      </w:r>
      <w:r w:rsidR="00C57222" w:rsidRPr="00E76B6C">
        <w:rPr>
          <w:u w:val="single"/>
        </w:rPr>
        <w:t>iscussion:</w:t>
      </w:r>
      <w:r w:rsidR="00C57222">
        <w:t xml:space="preserve"> How to classify malnutrition: Gomez, Welcome, </w:t>
      </w:r>
      <w:proofErr w:type="spellStart"/>
      <w:proofErr w:type="gramStart"/>
      <w:r w:rsidR="00C57222">
        <w:t>Waterlow</w:t>
      </w:r>
      <w:proofErr w:type="spellEnd"/>
      <w:proofErr w:type="gramEnd"/>
      <w:r w:rsidR="00C57222">
        <w:t xml:space="preserve">. </w:t>
      </w:r>
      <w:r>
        <w:t>WHO</w:t>
      </w:r>
    </w:p>
    <w:p w14:paraId="61889B69" w14:textId="6EE950DB" w:rsidR="00C57222" w:rsidRDefault="00E76B6C" w:rsidP="00E76B6C">
      <w:pPr>
        <w:pStyle w:val="ListParagraph"/>
        <w:numPr>
          <w:ilvl w:val="1"/>
          <w:numId w:val="4"/>
        </w:numPr>
      </w:pPr>
      <w:r>
        <w:t>Must know how to define the classifications and the parameters measured</w:t>
      </w:r>
    </w:p>
    <w:p w14:paraId="50BEFE62" w14:textId="5C81EE99" w:rsidR="00C57222" w:rsidRPr="00E76B6C" w:rsidRDefault="00E76B6C" w:rsidP="00C57222">
      <w:pPr>
        <w:pStyle w:val="ListParagraph"/>
        <w:numPr>
          <w:ilvl w:val="0"/>
          <w:numId w:val="4"/>
        </w:numPr>
        <w:rPr>
          <w:u w:val="single"/>
        </w:rPr>
      </w:pPr>
      <w:r w:rsidRPr="00E76B6C">
        <w:rPr>
          <w:u w:val="single"/>
        </w:rPr>
        <w:t>Definitions</w:t>
      </w:r>
      <w:r w:rsidR="00C57222" w:rsidRPr="00E76B6C">
        <w:rPr>
          <w:u w:val="single"/>
        </w:rPr>
        <w:t xml:space="preserve">: </w:t>
      </w:r>
    </w:p>
    <w:p w14:paraId="4A31DD60" w14:textId="1BF160FE" w:rsidR="00C57222" w:rsidRDefault="00C57222" w:rsidP="00C57222">
      <w:pPr>
        <w:pStyle w:val="ListParagraph"/>
        <w:numPr>
          <w:ilvl w:val="1"/>
          <w:numId w:val="4"/>
        </w:numPr>
      </w:pPr>
      <w:r w:rsidRPr="00773C38">
        <w:rPr>
          <w:b/>
        </w:rPr>
        <w:t>Weight for age:</w:t>
      </w:r>
      <w:r w:rsidR="00F20710">
        <w:t xml:space="preserve"> weight of the child</w:t>
      </w:r>
      <w:r>
        <w:t xml:space="preserve"> over the weight of a normal </w:t>
      </w:r>
      <w:r w:rsidR="00773C38">
        <w:t>child</w:t>
      </w:r>
      <w:r>
        <w:t xml:space="preserve"> of the same age.</w:t>
      </w:r>
    </w:p>
    <w:p w14:paraId="76069BAA" w14:textId="4B5AFE20" w:rsidR="00C57222" w:rsidRDefault="00C57222" w:rsidP="00C57222">
      <w:pPr>
        <w:pStyle w:val="ListParagraph"/>
        <w:numPr>
          <w:ilvl w:val="1"/>
          <w:numId w:val="4"/>
        </w:numPr>
      </w:pPr>
      <w:r w:rsidRPr="00773C38">
        <w:rPr>
          <w:b/>
        </w:rPr>
        <w:t>Height for age</w:t>
      </w:r>
      <w:r w:rsidR="00F20710">
        <w:t>: height of the child</w:t>
      </w:r>
      <w:r>
        <w:t xml:space="preserve"> over the height of a normal child of the same age </w:t>
      </w:r>
    </w:p>
    <w:p w14:paraId="5ECBD698" w14:textId="1263447E" w:rsidR="00C57222" w:rsidRDefault="00C57222" w:rsidP="00C57222">
      <w:pPr>
        <w:pStyle w:val="ListParagraph"/>
        <w:numPr>
          <w:ilvl w:val="1"/>
          <w:numId w:val="4"/>
        </w:numPr>
      </w:pPr>
      <w:r w:rsidRPr="00773C38">
        <w:rPr>
          <w:b/>
        </w:rPr>
        <w:t>Weight for height:</w:t>
      </w:r>
      <w:r w:rsidR="00F20710">
        <w:t xml:space="preserve"> Weight of the child</w:t>
      </w:r>
      <w:r>
        <w:t xml:space="preserve"> over the weight of a normal child of the same height. </w:t>
      </w:r>
    </w:p>
    <w:p w14:paraId="089CE031" w14:textId="3890E360" w:rsidR="00773C38" w:rsidRDefault="00773C38" w:rsidP="00773C38">
      <w:pPr>
        <w:pStyle w:val="ListParagraph"/>
        <w:numPr>
          <w:ilvl w:val="1"/>
          <w:numId w:val="4"/>
        </w:numPr>
      </w:pPr>
      <w:r w:rsidRPr="00773C38">
        <w:rPr>
          <w:b/>
        </w:rPr>
        <w:t>Height age:</w:t>
      </w:r>
      <w:r>
        <w:t xml:space="preserve"> </w:t>
      </w:r>
      <w:r w:rsidR="004C50DF">
        <w:t xml:space="preserve">age that average child of that height would be </w:t>
      </w:r>
      <w:bookmarkStart w:id="0" w:name="_GoBack"/>
      <w:bookmarkEnd w:id="0"/>
      <w:r w:rsidR="00C661E5">
        <w:t>(so this is extrapolated from finding the weight</w:t>
      </w:r>
      <w:r>
        <w:t xml:space="preserve"> a </w:t>
      </w:r>
      <w:r w:rsidR="00C661E5">
        <w:t>normal child of the same height).</w:t>
      </w:r>
      <w:r>
        <w:t xml:space="preserve"> </w:t>
      </w:r>
    </w:p>
    <w:p w14:paraId="6CF3315D" w14:textId="77777777" w:rsidR="001E4209" w:rsidRDefault="001E4209" w:rsidP="001E4209">
      <w:pPr>
        <w:pStyle w:val="ListParagraph"/>
        <w:ind w:left="1440"/>
      </w:pPr>
    </w:p>
    <w:p w14:paraId="47AFC59F" w14:textId="4E4EF6E6" w:rsidR="001E4209" w:rsidRPr="001E4209" w:rsidRDefault="001E4209" w:rsidP="00C57222">
      <w:pPr>
        <w:rPr>
          <w:i/>
        </w:rPr>
      </w:pPr>
      <w:r w:rsidRPr="001E4209">
        <w:rPr>
          <w:i/>
        </w:rPr>
        <w:t xml:space="preserve">Know </w:t>
      </w:r>
      <w:r w:rsidR="00690062">
        <w:rPr>
          <w:i/>
        </w:rPr>
        <w:t>how to calculate</w:t>
      </w:r>
      <w:r w:rsidRPr="001E4209">
        <w:rPr>
          <w:i/>
        </w:rPr>
        <w:t xml:space="preserve"> percentages for each and interpretation of </w:t>
      </w:r>
      <w:proofErr w:type="gramStart"/>
      <w:r w:rsidRPr="001E4209">
        <w:rPr>
          <w:i/>
        </w:rPr>
        <w:t>same</w:t>
      </w:r>
      <w:proofErr w:type="gramEnd"/>
      <w:r w:rsidRPr="001E4209">
        <w:rPr>
          <w:i/>
        </w:rPr>
        <w:t>!</w:t>
      </w:r>
    </w:p>
    <w:p w14:paraId="33DADBF2" w14:textId="77777777" w:rsidR="00C57222" w:rsidRPr="00272D0F" w:rsidRDefault="00C57222" w:rsidP="00C57222">
      <w:pPr>
        <w:pStyle w:val="ListParagraph"/>
        <w:numPr>
          <w:ilvl w:val="0"/>
          <w:numId w:val="4"/>
        </w:numPr>
        <w:rPr>
          <w:b/>
        </w:rPr>
      </w:pPr>
      <w:r w:rsidRPr="00272D0F">
        <w:rPr>
          <w:b/>
        </w:rPr>
        <w:t>Questions to ask in history:</w:t>
      </w:r>
    </w:p>
    <w:p w14:paraId="6E34A329" w14:textId="77777777" w:rsidR="00C57222" w:rsidRDefault="00C57222" w:rsidP="00C57222">
      <w:pPr>
        <w:pStyle w:val="ListParagraph"/>
        <w:numPr>
          <w:ilvl w:val="0"/>
          <w:numId w:val="5"/>
        </w:numPr>
      </w:pPr>
      <w:r>
        <w:t>Details re diet and how it has changed</w:t>
      </w:r>
    </w:p>
    <w:p w14:paraId="74644A56" w14:textId="524BAEBC" w:rsidR="00C57222" w:rsidRDefault="00C57222" w:rsidP="00C57222">
      <w:pPr>
        <w:pStyle w:val="ListParagraph"/>
        <w:numPr>
          <w:ilvl w:val="0"/>
          <w:numId w:val="5"/>
        </w:numPr>
      </w:pPr>
      <w:r>
        <w:t>How is food p</w:t>
      </w:r>
      <w:r w:rsidR="00272D0F">
        <w:t>repared, how is formula mixed (</w:t>
      </w:r>
      <w:proofErr w:type="gramStart"/>
      <w:r>
        <w:t>scoops :water</w:t>
      </w:r>
      <w:proofErr w:type="gramEnd"/>
      <w:r>
        <w:t xml:space="preserve"> ratio)</w:t>
      </w:r>
    </w:p>
    <w:p w14:paraId="4684BB8E" w14:textId="3C679BD8" w:rsidR="00C57222" w:rsidRDefault="00272D0F" w:rsidP="00C57222">
      <w:pPr>
        <w:pStyle w:val="ListParagraph"/>
        <w:numPr>
          <w:ilvl w:val="0"/>
          <w:numId w:val="5"/>
        </w:numPr>
      </w:pPr>
      <w:r>
        <w:t>How bottle(s) is</w:t>
      </w:r>
      <w:r w:rsidR="00C57222">
        <w:t xml:space="preserve"> sterilized; how many bottles are used</w:t>
      </w:r>
    </w:p>
    <w:p w14:paraId="6D1C093B" w14:textId="6DD2704D" w:rsidR="00C57222" w:rsidRDefault="00C57222" w:rsidP="00C57222">
      <w:pPr>
        <w:pStyle w:val="ListParagraph"/>
        <w:numPr>
          <w:ilvl w:val="0"/>
          <w:numId w:val="5"/>
        </w:numPr>
      </w:pPr>
      <w:r>
        <w:t>Water source</w:t>
      </w:r>
      <w:r w:rsidR="00272D0F">
        <w:t>; how water is sterilized</w:t>
      </w:r>
    </w:p>
    <w:p w14:paraId="679B03AF" w14:textId="77777777" w:rsidR="00C57222" w:rsidRDefault="00C57222" w:rsidP="00C57222">
      <w:pPr>
        <w:pStyle w:val="ListParagraph"/>
        <w:numPr>
          <w:ilvl w:val="0"/>
          <w:numId w:val="5"/>
        </w:numPr>
      </w:pPr>
      <w:proofErr w:type="spellStart"/>
      <w:r>
        <w:t>Immunocompromised</w:t>
      </w:r>
      <w:proofErr w:type="spellEnd"/>
      <w:r>
        <w:sym w:font="Wingdings" w:char="F0E0"/>
      </w:r>
      <w:r>
        <w:t xml:space="preserve"> HIV</w:t>
      </w:r>
    </w:p>
    <w:p w14:paraId="40E9361A" w14:textId="77777777" w:rsidR="00C57222" w:rsidRDefault="00C57222" w:rsidP="00C57222">
      <w:pPr>
        <w:pStyle w:val="ListParagraph"/>
        <w:numPr>
          <w:ilvl w:val="0"/>
          <w:numId w:val="5"/>
        </w:numPr>
      </w:pPr>
      <w:r>
        <w:t xml:space="preserve">Immunization schedule </w:t>
      </w:r>
    </w:p>
    <w:p w14:paraId="4DCD6201" w14:textId="3A9B49C4" w:rsidR="00C57222" w:rsidRDefault="00272D0F" w:rsidP="00C57222">
      <w:pPr>
        <w:pStyle w:val="ListParagraph"/>
        <w:numPr>
          <w:ilvl w:val="0"/>
          <w:numId w:val="5"/>
        </w:numPr>
      </w:pPr>
      <w:r>
        <w:t>Social history</w:t>
      </w:r>
      <w:r w:rsidR="00C57222">
        <w:t>: living arrangements</w:t>
      </w:r>
    </w:p>
    <w:p w14:paraId="5B35A30B" w14:textId="77777777" w:rsidR="00C57222" w:rsidRDefault="00C57222" w:rsidP="00C57222">
      <w:pPr>
        <w:pStyle w:val="ListParagraph"/>
        <w:numPr>
          <w:ilvl w:val="0"/>
          <w:numId w:val="5"/>
        </w:numPr>
      </w:pPr>
      <w:r>
        <w:t>How many children she has</w:t>
      </w:r>
    </w:p>
    <w:p w14:paraId="33BCBF4E" w14:textId="3D06779F" w:rsidR="00C57222" w:rsidRDefault="00C07B5E" w:rsidP="00C57222">
      <w:pPr>
        <w:pStyle w:val="ListParagraph"/>
        <w:numPr>
          <w:ilvl w:val="0"/>
          <w:numId w:val="5"/>
        </w:numPr>
      </w:pPr>
      <w:r>
        <w:t>Support system</w:t>
      </w:r>
    </w:p>
    <w:p w14:paraId="2B92E275" w14:textId="77777777" w:rsidR="00C07B5E" w:rsidRDefault="00C07B5E" w:rsidP="00C07B5E">
      <w:pPr>
        <w:pStyle w:val="ListParagraph"/>
        <w:ind w:left="1080"/>
      </w:pPr>
    </w:p>
    <w:p w14:paraId="6B03D2CC" w14:textId="3C27F5CA" w:rsidR="00C57222" w:rsidRPr="00C07B5E" w:rsidRDefault="00C57222" w:rsidP="00C57222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C07B5E">
        <w:rPr>
          <w:b/>
        </w:rPr>
        <w:t>Investiagtions</w:t>
      </w:r>
      <w:proofErr w:type="spellEnd"/>
      <w:r w:rsidR="00C07B5E">
        <w:rPr>
          <w:b/>
        </w:rPr>
        <w:t>:</w:t>
      </w:r>
    </w:p>
    <w:p w14:paraId="0CBAD68C" w14:textId="77777777" w:rsidR="00C57222" w:rsidRPr="001826FB" w:rsidRDefault="00C57222" w:rsidP="00C57222">
      <w:pPr>
        <w:pStyle w:val="ListParagraph"/>
        <w:numPr>
          <w:ilvl w:val="0"/>
          <w:numId w:val="7"/>
        </w:numPr>
        <w:rPr>
          <w:u w:val="single"/>
        </w:rPr>
      </w:pPr>
      <w:r w:rsidRPr="001826FB">
        <w:rPr>
          <w:u w:val="single"/>
        </w:rPr>
        <w:t>General:</w:t>
      </w:r>
    </w:p>
    <w:p w14:paraId="76C564D7" w14:textId="22F0EB8C" w:rsidR="00C57222" w:rsidRDefault="00C57222" w:rsidP="00C57222">
      <w:pPr>
        <w:pStyle w:val="ListParagraph"/>
        <w:numPr>
          <w:ilvl w:val="1"/>
          <w:numId w:val="7"/>
        </w:numPr>
      </w:pPr>
      <w:r>
        <w:t>CBC (+ blood smear</w:t>
      </w:r>
      <w:r>
        <w:sym w:font="Wingdings" w:char="F0E0"/>
      </w:r>
      <w:r>
        <w:t xml:space="preserve"> hypochromic microcytic/ macrocytic </w:t>
      </w:r>
      <w:proofErr w:type="spellStart"/>
      <w:r>
        <w:t>rbcs</w:t>
      </w:r>
      <w:proofErr w:type="spellEnd"/>
      <w:r>
        <w:t>)- to assess the haemoglobin levels to see if patient is anaemic. To assess WBC</w:t>
      </w:r>
      <w:r w:rsidR="001826FB">
        <w:t xml:space="preserve"> and differentials</w:t>
      </w:r>
      <w:r>
        <w:t xml:space="preserve"> to see if there is presence of underlying infection, or if low </w:t>
      </w:r>
      <w:r>
        <w:sym w:font="Wingdings" w:char="F0E0"/>
      </w:r>
      <w:r>
        <w:t xml:space="preserve"> overwhelming sepsis. Pl</w:t>
      </w:r>
      <w:r w:rsidR="001826FB">
        <w:t>a</w:t>
      </w:r>
      <w:r>
        <w:t>t</w:t>
      </w:r>
      <w:r w:rsidR="001826FB">
        <w:t>elet</w:t>
      </w:r>
      <w:r>
        <w:t xml:space="preserve">s as well </w:t>
      </w:r>
    </w:p>
    <w:p w14:paraId="0DBA7DDA" w14:textId="610F586B" w:rsidR="00C57222" w:rsidRDefault="00C57222" w:rsidP="00C57222">
      <w:pPr>
        <w:pStyle w:val="ListParagraph"/>
        <w:numPr>
          <w:ilvl w:val="1"/>
          <w:numId w:val="7"/>
        </w:numPr>
      </w:pPr>
      <w:r>
        <w:t xml:space="preserve">U&amp;Es- to assess urea (BUN elevated in cases of dehydration).  To specifically assess electrolytes, could be imbalanced due to vomiting or </w:t>
      </w:r>
      <w:proofErr w:type="spellStart"/>
      <w:r>
        <w:t>diarrhea</w:t>
      </w:r>
      <w:proofErr w:type="spellEnd"/>
      <w:r>
        <w:t xml:space="preserve"> causing p</w:t>
      </w:r>
      <w:r w:rsidR="001826FB">
        <w:t>a</w:t>
      </w:r>
      <w:r>
        <w:t>t</w:t>
      </w:r>
      <w:r w:rsidR="001826FB">
        <w:t>ient</w:t>
      </w:r>
      <w:r>
        <w:t xml:space="preserve"> to be dehydra</w:t>
      </w:r>
      <w:r w:rsidR="001826FB">
        <w:t>ted. Assesses kidney function (</w:t>
      </w:r>
      <w:r>
        <w:t xml:space="preserve">urea and </w:t>
      </w:r>
      <w:proofErr w:type="spellStart"/>
      <w:r>
        <w:t>creat</w:t>
      </w:r>
      <w:proofErr w:type="spellEnd"/>
      <w:r>
        <w:t>)</w:t>
      </w:r>
    </w:p>
    <w:p w14:paraId="467ABD7B" w14:textId="38B8F46F" w:rsidR="00C57222" w:rsidRDefault="00C57222" w:rsidP="00C57222">
      <w:pPr>
        <w:pStyle w:val="ListParagraph"/>
        <w:numPr>
          <w:ilvl w:val="1"/>
          <w:numId w:val="7"/>
        </w:numPr>
      </w:pPr>
      <w:r>
        <w:t>LFTs- could have underlying liver pathology</w:t>
      </w:r>
      <w:r w:rsidR="008A4C5A">
        <w:t xml:space="preserve"> (e.g. chronic hepatitis) </w:t>
      </w:r>
      <w:r>
        <w:t>causing low albumin and protein levels</w:t>
      </w:r>
      <w:r w:rsidR="008A4C5A">
        <w:t xml:space="preserve"> = Oedema</w:t>
      </w:r>
    </w:p>
    <w:p w14:paraId="6DC3F4BE" w14:textId="77777777" w:rsidR="00C57222" w:rsidRPr="008A4C5A" w:rsidRDefault="00C57222" w:rsidP="00C57222">
      <w:pPr>
        <w:pStyle w:val="ListParagraph"/>
        <w:numPr>
          <w:ilvl w:val="1"/>
          <w:numId w:val="7"/>
        </w:numPr>
        <w:rPr>
          <w:u w:val="single"/>
        </w:rPr>
      </w:pPr>
      <w:r w:rsidRPr="008A4C5A">
        <w:rPr>
          <w:u w:val="single"/>
        </w:rPr>
        <w:t>GMR!</w:t>
      </w:r>
    </w:p>
    <w:p w14:paraId="11910DCB" w14:textId="77777777" w:rsidR="00C57222" w:rsidRPr="001826FB" w:rsidRDefault="00C57222" w:rsidP="00C57222">
      <w:pPr>
        <w:pStyle w:val="ListParagraph"/>
        <w:numPr>
          <w:ilvl w:val="0"/>
          <w:numId w:val="7"/>
        </w:numPr>
        <w:rPr>
          <w:u w:val="single"/>
        </w:rPr>
      </w:pPr>
      <w:r w:rsidRPr="001826FB">
        <w:rPr>
          <w:u w:val="single"/>
        </w:rPr>
        <w:t>Specific</w:t>
      </w:r>
    </w:p>
    <w:p w14:paraId="04CAE676" w14:textId="77777777" w:rsidR="00C57222" w:rsidRDefault="00C57222" w:rsidP="00C57222">
      <w:pPr>
        <w:pStyle w:val="ListParagraph"/>
        <w:numPr>
          <w:ilvl w:val="1"/>
          <w:numId w:val="7"/>
        </w:numPr>
      </w:pPr>
      <w:r>
        <w:t xml:space="preserve">Urine dipstick- to specifically assess for proteinuria </w:t>
      </w:r>
    </w:p>
    <w:p w14:paraId="46375F9F" w14:textId="77777777" w:rsidR="002E5FBA" w:rsidRDefault="00C57222" w:rsidP="002E5FBA">
      <w:pPr>
        <w:pStyle w:val="ListParagraph"/>
        <w:numPr>
          <w:ilvl w:val="0"/>
          <w:numId w:val="8"/>
        </w:numPr>
      </w:pPr>
      <w:r>
        <w:t>Rapid tests – HIV, syphilis (VDRL) and TORCH</w:t>
      </w:r>
    </w:p>
    <w:p w14:paraId="5B8D8DB3" w14:textId="77777777" w:rsidR="003457E7" w:rsidRDefault="003457E7" w:rsidP="003457E7"/>
    <w:p w14:paraId="3CAE8351" w14:textId="37DFD617" w:rsidR="00C57222" w:rsidRPr="003457E7" w:rsidRDefault="00C57222" w:rsidP="003457E7">
      <w:pPr>
        <w:rPr>
          <w:b/>
        </w:rPr>
      </w:pPr>
      <w:r w:rsidRPr="003457E7">
        <w:rPr>
          <w:b/>
        </w:rPr>
        <w:t>Treatment</w:t>
      </w:r>
      <w:r w:rsidR="003457E7">
        <w:rPr>
          <w:b/>
        </w:rPr>
        <w:t>:</w:t>
      </w:r>
      <w:r w:rsidR="00DC0001">
        <w:rPr>
          <w:b/>
        </w:rPr>
        <w:t xml:space="preserve"> (see lecture)</w:t>
      </w:r>
    </w:p>
    <w:p w14:paraId="528D9541" w14:textId="21F15546" w:rsidR="00DC0001" w:rsidRPr="004754B5" w:rsidRDefault="00DC0001" w:rsidP="003457E7">
      <w:pPr>
        <w:pStyle w:val="ListParagraph"/>
        <w:numPr>
          <w:ilvl w:val="0"/>
          <w:numId w:val="11"/>
        </w:numPr>
        <w:rPr>
          <w:u w:val="single"/>
        </w:rPr>
      </w:pPr>
      <w:r w:rsidRPr="004754B5">
        <w:rPr>
          <w:u w:val="single"/>
        </w:rPr>
        <w:t>Resuscitation (1-2 weeks)</w:t>
      </w:r>
    </w:p>
    <w:p w14:paraId="131A0665" w14:textId="435E4149" w:rsidR="00E13237" w:rsidRDefault="00E13237" w:rsidP="00DC0001">
      <w:pPr>
        <w:pStyle w:val="ListParagraph"/>
        <w:numPr>
          <w:ilvl w:val="1"/>
          <w:numId w:val="11"/>
        </w:numPr>
      </w:pPr>
      <w:r>
        <w:t>T</w:t>
      </w:r>
      <w:r w:rsidR="00C57222">
        <w:t>reat</w:t>
      </w:r>
      <w:r>
        <w:t xml:space="preserve"> infections: broad spectrum antibiotics (10 days)</w:t>
      </w:r>
    </w:p>
    <w:p w14:paraId="1BA43E02" w14:textId="488FAEAA" w:rsidR="00DC0001" w:rsidRDefault="00E13237" w:rsidP="00DC0001">
      <w:pPr>
        <w:pStyle w:val="ListParagraph"/>
        <w:numPr>
          <w:ilvl w:val="1"/>
          <w:numId w:val="11"/>
        </w:numPr>
      </w:pPr>
      <w:r>
        <w:t>Treat dehydration: 20cc/kg bolus</w:t>
      </w:r>
      <w:r w:rsidR="00D56349">
        <w:t>,</w:t>
      </w:r>
      <w:r>
        <w:t xml:space="preserve"> then decrease oral feeds (80-100kcal/kg/day)</w:t>
      </w:r>
      <w:r w:rsidR="00320D79">
        <w:t xml:space="preserve"> </w:t>
      </w:r>
      <w:r w:rsidR="00320D79">
        <w:sym w:font="Wingdings" w:char="F0E0"/>
      </w:r>
      <w:r w:rsidR="00320D79">
        <w:t>small frequent feeds</w:t>
      </w:r>
      <w:r w:rsidR="002E2218">
        <w:t xml:space="preserve"> (IV fluids tend to worsen oedema)</w:t>
      </w:r>
    </w:p>
    <w:p w14:paraId="19238D09" w14:textId="6B9ADBC9" w:rsidR="00DC0001" w:rsidRDefault="00E13237" w:rsidP="00DC0001">
      <w:pPr>
        <w:pStyle w:val="ListParagraph"/>
        <w:numPr>
          <w:ilvl w:val="1"/>
          <w:numId w:val="11"/>
        </w:numPr>
      </w:pPr>
      <w:r>
        <w:t>Treat anaemia: usually no need for transfusion</w:t>
      </w:r>
    </w:p>
    <w:p w14:paraId="2EEC3179" w14:textId="77777777" w:rsidR="00E13237" w:rsidRDefault="00E13237" w:rsidP="00E13237">
      <w:pPr>
        <w:pStyle w:val="ListParagraph"/>
        <w:numPr>
          <w:ilvl w:val="1"/>
          <w:numId w:val="11"/>
        </w:numPr>
      </w:pPr>
      <w:r>
        <w:t>Treat h</w:t>
      </w:r>
      <w:r w:rsidR="00C57222">
        <w:t>ypoglycaemia</w:t>
      </w:r>
    </w:p>
    <w:p w14:paraId="4105CB5F" w14:textId="070A5609" w:rsidR="00E13237" w:rsidRDefault="00E13237" w:rsidP="00E13237">
      <w:pPr>
        <w:ind w:left="1080"/>
      </w:pPr>
      <w:r>
        <w:t xml:space="preserve">Monitor urine output and </w:t>
      </w:r>
      <w:r w:rsidR="00C57222">
        <w:t>weight: weight loss is good if oedema was init</w:t>
      </w:r>
      <w:r>
        <w:t xml:space="preserve">ially present. </w:t>
      </w:r>
    </w:p>
    <w:p w14:paraId="559D93DC" w14:textId="5F3E1D35" w:rsidR="003457E7" w:rsidRDefault="003457E7" w:rsidP="00E13237">
      <w:pPr>
        <w:ind w:left="1080"/>
      </w:pPr>
    </w:p>
    <w:p w14:paraId="42612217" w14:textId="62AB80ED" w:rsidR="00DC0001" w:rsidRDefault="00DC0001" w:rsidP="003457E7">
      <w:pPr>
        <w:pStyle w:val="ListParagraph"/>
        <w:numPr>
          <w:ilvl w:val="0"/>
          <w:numId w:val="11"/>
        </w:numPr>
      </w:pPr>
      <w:r w:rsidRPr="004754B5">
        <w:rPr>
          <w:u w:val="single"/>
        </w:rPr>
        <w:t>Maintenance</w:t>
      </w:r>
      <w:r>
        <w:t xml:space="preserve"> (with resuscitation)</w:t>
      </w:r>
    </w:p>
    <w:p w14:paraId="097C91F3" w14:textId="7D59D057" w:rsidR="003457E7" w:rsidRDefault="004754B5" w:rsidP="00DC0001">
      <w:pPr>
        <w:pStyle w:val="ListParagraph"/>
        <w:numPr>
          <w:ilvl w:val="1"/>
          <w:numId w:val="11"/>
        </w:numPr>
      </w:pPr>
      <w:r>
        <w:t>M</w:t>
      </w:r>
      <w:r w:rsidR="00C57222">
        <w:t>aintain on feeds (80-100kcal/day)</w:t>
      </w:r>
      <w:r w:rsidR="006011E0">
        <w:t>. Protein 0.7 – 1.2 g/kg/day</w:t>
      </w:r>
    </w:p>
    <w:p w14:paraId="39FBA72C" w14:textId="18421120" w:rsidR="006011E0" w:rsidRDefault="006011E0" w:rsidP="00DC0001">
      <w:pPr>
        <w:pStyle w:val="ListParagraph"/>
        <w:numPr>
          <w:ilvl w:val="1"/>
          <w:numId w:val="11"/>
        </w:numPr>
      </w:pPr>
      <w:r>
        <w:t>Minimal feed: give exactly what is needed and no more</w:t>
      </w:r>
    </w:p>
    <w:p w14:paraId="2BFE6100" w14:textId="58DBFDBD" w:rsidR="002E2218" w:rsidRDefault="002E2218" w:rsidP="00DC0001">
      <w:pPr>
        <w:pStyle w:val="ListParagraph"/>
        <w:numPr>
          <w:ilvl w:val="1"/>
          <w:numId w:val="11"/>
        </w:numPr>
      </w:pPr>
      <w:r>
        <w:t>No iron</w:t>
      </w:r>
    </w:p>
    <w:p w14:paraId="74E1D65F" w14:textId="72822C51" w:rsidR="00921C33" w:rsidRDefault="006011E0" w:rsidP="002E2218">
      <w:pPr>
        <w:pStyle w:val="ListParagraph"/>
        <w:numPr>
          <w:ilvl w:val="1"/>
          <w:numId w:val="11"/>
        </w:numPr>
      </w:pPr>
      <w:r>
        <w:t>M</w:t>
      </w:r>
      <w:r w:rsidR="008F43F2">
        <w:t>onitor clinical features: weigh everyday</w:t>
      </w:r>
    </w:p>
    <w:p w14:paraId="676D988C" w14:textId="5F4E7F12" w:rsidR="008F43F2" w:rsidRPr="008F43F2" w:rsidRDefault="008F43F2" w:rsidP="008F43F2">
      <w:pPr>
        <w:ind w:left="360"/>
        <w:rPr>
          <w:b/>
        </w:rPr>
      </w:pPr>
      <w:r w:rsidRPr="008F43F2">
        <w:rPr>
          <w:b/>
        </w:rPr>
        <w:t>End of Resuscitation/Maintenance:</w:t>
      </w:r>
    </w:p>
    <w:p w14:paraId="59B00B26" w14:textId="51A89F9F" w:rsidR="008F43F2" w:rsidRDefault="008F43F2" w:rsidP="008F43F2">
      <w:pPr>
        <w:pStyle w:val="ListParagraph"/>
        <w:numPr>
          <w:ilvl w:val="0"/>
          <w:numId w:val="8"/>
        </w:numPr>
      </w:pPr>
      <w:r>
        <w:t>Underlying infections treated</w:t>
      </w:r>
    </w:p>
    <w:p w14:paraId="28A40AD0" w14:textId="79C171B8" w:rsidR="008F43F2" w:rsidRDefault="008F43F2" w:rsidP="008F43F2">
      <w:pPr>
        <w:pStyle w:val="ListParagraph"/>
        <w:numPr>
          <w:ilvl w:val="0"/>
          <w:numId w:val="8"/>
        </w:numPr>
      </w:pPr>
      <w:r>
        <w:t>Resolution of oedema</w:t>
      </w:r>
    </w:p>
    <w:p w14:paraId="383F9199" w14:textId="0D34A991" w:rsidR="008F43F2" w:rsidRDefault="008F43F2" w:rsidP="008F43F2">
      <w:pPr>
        <w:pStyle w:val="ListParagraph"/>
        <w:numPr>
          <w:ilvl w:val="0"/>
          <w:numId w:val="8"/>
        </w:numPr>
      </w:pPr>
      <w:r>
        <w:t>Return of appetite</w:t>
      </w:r>
    </w:p>
    <w:p w14:paraId="297DEF35" w14:textId="2BFCD138" w:rsidR="008F43F2" w:rsidRDefault="008F43F2" w:rsidP="008F43F2">
      <w:pPr>
        <w:pStyle w:val="ListParagraph"/>
        <w:numPr>
          <w:ilvl w:val="0"/>
          <w:numId w:val="8"/>
        </w:numPr>
      </w:pPr>
      <w:r>
        <w:t>Return of affect</w:t>
      </w:r>
    </w:p>
    <w:p w14:paraId="4D008967" w14:textId="77777777" w:rsidR="008F43F2" w:rsidRDefault="008F43F2" w:rsidP="00C10E54">
      <w:pPr>
        <w:pStyle w:val="ListParagraph"/>
        <w:ind w:left="1800"/>
      </w:pPr>
    </w:p>
    <w:p w14:paraId="687DFCCE" w14:textId="31A724D4" w:rsidR="00DC0001" w:rsidRPr="002E2218" w:rsidRDefault="00DC0001" w:rsidP="003457E7">
      <w:pPr>
        <w:pStyle w:val="ListParagraph"/>
        <w:numPr>
          <w:ilvl w:val="0"/>
          <w:numId w:val="11"/>
        </w:numPr>
        <w:rPr>
          <w:u w:val="single"/>
        </w:rPr>
      </w:pPr>
      <w:r w:rsidRPr="002E2218">
        <w:rPr>
          <w:u w:val="single"/>
        </w:rPr>
        <w:t>Rapid Catch Up/Rehabilitation (4-6 weeks)</w:t>
      </w:r>
    </w:p>
    <w:p w14:paraId="678EE624" w14:textId="5D97882F" w:rsidR="00C10E54" w:rsidRDefault="002E2218" w:rsidP="00DC0001">
      <w:pPr>
        <w:pStyle w:val="ListParagraph"/>
        <w:numPr>
          <w:ilvl w:val="1"/>
          <w:numId w:val="11"/>
        </w:numPr>
      </w:pPr>
      <w:r>
        <w:t>I</w:t>
      </w:r>
      <w:r w:rsidR="00C57222">
        <w:t>ncreasing the calories and feeds as fast and as</w:t>
      </w:r>
      <w:r w:rsidR="00C10E54">
        <w:t xml:space="preserve"> frequent until they can’t tolerate</w:t>
      </w:r>
    </w:p>
    <w:p w14:paraId="23B5715B" w14:textId="7C07062C" w:rsidR="00C10E54" w:rsidRDefault="00C10E54" w:rsidP="00DC0001">
      <w:pPr>
        <w:pStyle w:val="ListParagraph"/>
        <w:numPr>
          <w:ilvl w:val="1"/>
          <w:numId w:val="11"/>
        </w:numPr>
      </w:pPr>
      <w:r>
        <w:t>Increase in weight and calorie intake</w:t>
      </w:r>
    </w:p>
    <w:p w14:paraId="3AAF8ED3" w14:textId="3484B7CD" w:rsidR="00C10E54" w:rsidRDefault="00C10E54" w:rsidP="00DC0001">
      <w:pPr>
        <w:pStyle w:val="ListParagraph"/>
        <w:numPr>
          <w:ilvl w:val="1"/>
          <w:numId w:val="11"/>
        </w:numPr>
      </w:pPr>
      <w:r>
        <w:t>Iron sulphate added</w:t>
      </w:r>
    </w:p>
    <w:p w14:paraId="1588AEFF" w14:textId="701FD681" w:rsidR="003457E7" w:rsidRDefault="00C57222" w:rsidP="00DC0001">
      <w:pPr>
        <w:pStyle w:val="ListParagraph"/>
        <w:numPr>
          <w:ilvl w:val="1"/>
          <w:numId w:val="11"/>
        </w:numPr>
      </w:pPr>
      <w:r>
        <w:t>Need to stimulate them during this time (bright coloured clothing, toys, time in play area with other kids)</w:t>
      </w:r>
    </w:p>
    <w:p w14:paraId="1075147E" w14:textId="77777777" w:rsidR="00C10E54" w:rsidRDefault="00C10E54" w:rsidP="00C10E54">
      <w:pPr>
        <w:pStyle w:val="ListParagraph"/>
        <w:ind w:left="1440"/>
      </w:pPr>
    </w:p>
    <w:p w14:paraId="743CABA9" w14:textId="4785F478" w:rsidR="00DC0001" w:rsidRPr="00C10E54" w:rsidRDefault="00C57222" w:rsidP="003457E7">
      <w:pPr>
        <w:pStyle w:val="ListParagraph"/>
        <w:numPr>
          <w:ilvl w:val="0"/>
          <w:numId w:val="11"/>
        </w:numPr>
        <w:rPr>
          <w:u w:val="single"/>
        </w:rPr>
      </w:pPr>
      <w:r w:rsidRPr="00C10E54">
        <w:rPr>
          <w:u w:val="single"/>
        </w:rPr>
        <w:t xml:space="preserve">Prepare for home </w:t>
      </w:r>
      <w:r w:rsidR="00DC0001" w:rsidRPr="00C10E54">
        <w:rPr>
          <w:u w:val="single"/>
        </w:rPr>
        <w:t>(1-2 weeks)</w:t>
      </w:r>
    </w:p>
    <w:p w14:paraId="769FE28A" w14:textId="77777777" w:rsidR="00C10E54" w:rsidRDefault="00C10E54" w:rsidP="00C10E54">
      <w:pPr>
        <w:pStyle w:val="ListParagraph"/>
      </w:pPr>
    </w:p>
    <w:p w14:paraId="18FFE737" w14:textId="77777777" w:rsidR="00DC0001" w:rsidRPr="00C10E54" w:rsidRDefault="00C57222" w:rsidP="003457E7">
      <w:pPr>
        <w:pStyle w:val="ListParagraph"/>
        <w:numPr>
          <w:ilvl w:val="0"/>
          <w:numId w:val="11"/>
        </w:numPr>
        <w:rPr>
          <w:u w:val="single"/>
        </w:rPr>
      </w:pPr>
      <w:r>
        <w:t>F</w:t>
      </w:r>
      <w:r w:rsidRPr="00C10E54">
        <w:rPr>
          <w:u w:val="single"/>
        </w:rPr>
        <w:t>ollow up</w:t>
      </w:r>
      <w:r w:rsidR="00DC0001" w:rsidRPr="00C10E54">
        <w:rPr>
          <w:u w:val="single"/>
        </w:rPr>
        <w:t xml:space="preserve"> and discharge</w:t>
      </w:r>
      <w:r w:rsidRPr="00C10E54">
        <w:rPr>
          <w:u w:val="single"/>
        </w:rPr>
        <w:t xml:space="preserve"> </w:t>
      </w:r>
    </w:p>
    <w:p w14:paraId="5110AFD7" w14:textId="31C312D0" w:rsidR="00C57222" w:rsidRDefault="00C57222" w:rsidP="00DC0001">
      <w:pPr>
        <w:pStyle w:val="ListParagraph"/>
        <w:numPr>
          <w:ilvl w:val="1"/>
          <w:numId w:val="11"/>
        </w:numPr>
      </w:pPr>
      <w:r>
        <w:t>(</w:t>
      </w:r>
      <w:proofErr w:type="gramStart"/>
      <w:r>
        <w:t>social</w:t>
      </w:r>
      <w:proofErr w:type="gramEnd"/>
      <w:r>
        <w:t xml:space="preserve"> worker must be involved and parent</w:t>
      </w:r>
      <w:r w:rsidR="00C10E54">
        <w:t xml:space="preserve"> education must be implemented)</w:t>
      </w:r>
    </w:p>
    <w:p w14:paraId="3D95AAB7" w14:textId="77777777" w:rsidR="00C10E54" w:rsidRDefault="00C10E54" w:rsidP="00C10E54">
      <w:pPr>
        <w:pStyle w:val="ListParagraph"/>
        <w:ind w:left="1440"/>
      </w:pPr>
    </w:p>
    <w:p w14:paraId="78302DE0" w14:textId="77777777" w:rsidR="00640D6B" w:rsidRDefault="00640D6B" w:rsidP="00C57222">
      <w:pPr>
        <w:rPr>
          <w:color w:val="C0504D" w:themeColor="accent2"/>
        </w:rPr>
      </w:pPr>
    </w:p>
    <w:p w14:paraId="6B5CDB37" w14:textId="06B0EA94" w:rsidR="00640D6B" w:rsidRDefault="00640D6B" w:rsidP="00C57222">
      <w:pPr>
        <w:rPr>
          <w:color w:val="0000FF"/>
        </w:rPr>
      </w:pPr>
      <w:r w:rsidRPr="00640D6B">
        <w:rPr>
          <w:color w:val="0000FF"/>
        </w:rPr>
        <w:t>HOW TO CALCULATE FEEDS</w:t>
      </w:r>
      <w:r>
        <w:rPr>
          <w:color w:val="0000FF"/>
        </w:rPr>
        <w:t>:</w:t>
      </w:r>
    </w:p>
    <w:p w14:paraId="5506F34E" w14:textId="77777777" w:rsidR="00640D6B" w:rsidRPr="00640D6B" w:rsidRDefault="00640D6B" w:rsidP="00C57222">
      <w:pPr>
        <w:rPr>
          <w:color w:val="0000FF"/>
        </w:rPr>
      </w:pPr>
    </w:p>
    <w:p w14:paraId="75F56186" w14:textId="3744A17D" w:rsidR="00640D6B" w:rsidRDefault="00640D6B" w:rsidP="00C57222">
      <w:r>
        <w:t>If patient is 5 kg</w:t>
      </w:r>
      <w:r w:rsidR="00C57222" w:rsidRPr="00640D6B">
        <w:t>, the</w:t>
      </w:r>
      <w:r>
        <w:t>n</w:t>
      </w:r>
      <w:r w:rsidR="00C57222" w:rsidRPr="00640D6B">
        <w:t xml:space="preserve"> caloric requirement for the da</w:t>
      </w:r>
      <w:r>
        <w:t>y in the resuscitative phase is:</w:t>
      </w:r>
    </w:p>
    <w:p w14:paraId="04CFE9AF" w14:textId="77777777" w:rsidR="00640D6B" w:rsidRDefault="00640D6B" w:rsidP="00C57222"/>
    <w:p w14:paraId="0836A8C5" w14:textId="580A1B0D" w:rsidR="00C57222" w:rsidRDefault="00C57222" w:rsidP="00C57222">
      <w:r w:rsidRPr="00640D6B">
        <w:t>5 kg x 80</w:t>
      </w:r>
      <w:r w:rsidR="00640D6B">
        <w:t xml:space="preserve"> </w:t>
      </w:r>
      <w:proofErr w:type="spellStart"/>
      <w:r w:rsidR="00640D6B">
        <w:t>kCal</w:t>
      </w:r>
      <w:proofErr w:type="spellEnd"/>
      <w:r w:rsidR="00640D6B">
        <w:t>/kg/day = 400 kcal/day</w:t>
      </w:r>
    </w:p>
    <w:p w14:paraId="5164E2DE" w14:textId="77777777" w:rsidR="00640D6B" w:rsidRPr="00640D6B" w:rsidRDefault="00640D6B" w:rsidP="00C57222"/>
    <w:p w14:paraId="33F542FE" w14:textId="487C68AC" w:rsidR="00C57222" w:rsidRPr="00640D6B" w:rsidRDefault="00640D6B" w:rsidP="00C57222">
      <w:r w:rsidRPr="00640D6B">
        <w:rPr>
          <w:b/>
          <w:u w:val="single"/>
        </w:rPr>
        <w:t>NB.</w:t>
      </w:r>
      <w:r>
        <w:t xml:space="preserve"> </w:t>
      </w:r>
      <w:r w:rsidR="00C57222" w:rsidRPr="00640D6B">
        <w:t xml:space="preserve">1 </w:t>
      </w:r>
      <w:proofErr w:type="spellStart"/>
      <w:r w:rsidR="00C57222" w:rsidRPr="00640D6B">
        <w:t>oz</w:t>
      </w:r>
      <w:proofErr w:type="spellEnd"/>
      <w:r>
        <w:t xml:space="preserve"> </w:t>
      </w:r>
      <w:r w:rsidR="00C57222" w:rsidRPr="00640D6B">
        <w:t>= 30 cc</w:t>
      </w:r>
      <w:r w:rsidR="009B3DA2">
        <w:tab/>
      </w:r>
      <w:r w:rsidR="009B3DA2">
        <w:tab/>
      </w:r>
      <w:r w:rsidR="009B3DA2">
        <w:tab/>
        <w:t xml:space="preserve">1oz = 20 </w:t>
      </w:r>
      <w:proofErr w:type="spellStart"/>
      <w:r w:rsidR="009B3DA2">
        <w:t>kC</w:t>
      </w:r>
      <w:r>
        <w:t>al</w:t>
      </w:r>
      <w:proofErr w:type="spellEnd"/>
    </w:p>
    <w:p w14:paraId="19B4FD53" w14:textId="77777777" w:rsidR="00640D6B" w:rsidRDefault="00640D6B" w:rsidP="00C57222"/>
    <w:p w14:paraId="6317D14E" w14:textId="69CAB112" w:rsidR="00C57222" w:rsidRDefault="00E7102E" w:rsidP="00C57222">
      <w:proofErr w:type="gramStart"/>
      <w:r w:rsidRPr="00640D6B">
        <w:t>therefore</w:t>
      </w:r>
      <w:proofErr w:type="gramEnd"/>
      <w:r w:rsidRPr="00640D6B">
        <w:t xml:space="preserve"> </w:t>
      </w:r>
      <w:r>
        <w:tab/>
      </w:r>
      <w:r w:rsidR="00C57222" w:rsidRPr="00640D6B">
        <w:t>30 cc</w:t>
      </w:r>
      <w:r w:rsidR="00640D6B">
        <w:t xml:space="preserve"> </w:t>
      </w:r>
      <w:r w:rsidR="009B3DA2">
        <w:t xml:space="preserve">= 20 </w:t>
      </w:r>
      <w:proofErr w:type="spellStart"/>
      <w:r w:rsidR="009B3DA2">
        <w:t>kC</w:t>
      </w:r>
      <w:r w:rsidR="00C57222" w:rsidRPr="00640D6B">
        <w:t>al</w:t>
      </w:r>
      <w:proofErr w:type="spellEnd"/>
    </w:p>
    <w:p w14:paraId="32E58A1C" w14:textId="67C859B6" w:rsidR="00E7102E" w:rsidRDefault="00E7102E" w:rsidP="00C57222">
      <w:proofErr w:type="gramStart"/>
      <w:r>
        <w:t>then</w:t>
      </w:r>
      <w:proofErr w:type="gramEnd"/>
      <w:r>
        <w:t xml:space="preserve">  </w:t>
      </w:r>
      <w:r>
        <w:tab/>
      </w:r>
      <w:r>
        <w:tab/>
        <w:t>x cc    = 400</w:t>
      </w:r>
      <w:r w:rsidR="009B3DA2">
        <w:t xml:space="preserve"> </w:t>
      </w:r>
      <w:proofErr w:type="spellStart"/>
      <w:r w:rsidR="009B3DA2">
        <w:t>kCal</w:t>
      </w:r>
      <w:proofErr w:type="spellEnd"/>
    </w:p>
    <w:p w14:paraId="0C26830C" w14:textId="4BE005AE" w:rsidR="009B3DA2" w:rsidRDefault="009B3DA2" w:rsidP="00C57222">
      <w:r>
        <w:tab/>
      </w:r>
      <w:r>
        <w:tab/>
      </w:r>
      <w:proofErr w:type="spellStart"/>
      <w:proofErr w:type="gramStart"/>
      <w:r>
        <w:t>xcc</w:t>
      </w:r>
      <w:proofErr w:type="spellEnd"/>
      <w:proofErr w:type="gramEnd"/>
      <w:r>
        <w:t xml:space="preserve">     =</w:t>
      </w:r>
      <w:r w:rsidRPr="009B3DA2">
        <w:rPr>
          <w:u w:val="single"/>
        </w:rPr>
        <w:t xml:space="preserve"> 30cc x 400kCal</w:t>
      </w:r>
    </w:p>
    <w:p w14:paraId="3C7E145D" w14:textId="3AE752D4" w:rsidR="009B3DA2" w:rsidRDefault="009B3DA2" w:rsidP="00C57222">
      <w:r>
        <w:tab/>
      </w:r>
      <w:r>
        <w:tab/>
      </w:r>
      <w:r>
        <w:tab/>
        <w:t xml:space="preserve">      </w:t>
      </w:r>
      <w:r w:rsidR="00310FD3">
        <w:t xml:space="preserve"> </w:t>
      </w:r>
      <w:r>
        <w:t>20kCal</w:t>
      </w:r>
    </w:p>
    <w:p w14:paraId="57616FBF" w14:textId="77777777" w:rsidR="00310FD3" w:rsidRDefault="00310FD3" w:rsidP="00C57222"/>
    <w:p w14:paraId="6E0A0BC1" w14:textId="5008DF55" w:rsidR="00C57222" w:rsidRPr="00640D6B" w:rsidRDefault="00C57222" w:rsidP="00310FD3">
      <w:pPr>
        <w:ind w:left="720" w:firstLine="720"/>
      </w:pPr>
      <w:proofErr w:type="gramStart"/>
      <w:r w:rsidRPr="00640D6B">
        <w:t>x</w:t>
      </w:r>
      <w:proofErr w:type="gramEnd"/>
      <w:r w:rsidR="00310FD3">
        <w:t xml:space="preserve">         </w:t>
      </w:r>
      <w:r w:rsidRPr="00640D6B">
        <w:t>= 12000/20</w:t>
      </w:r>
    </w:p>
    <w:p w14:paraId="1271D657" w14:textId="0F9B2A3B" w:rsidR="00C57222" w:rsidRDefault="00C57222" w:rsidP="00310FD3">
      <w:pPr>
        <w:ind w:left="720" w:firstLine="720"/>
      </w:pPr>
      <w:proofErr w:type="gramStart"/>
      <w:r w:rsidRPr="00640D6B">
        <w:t>x</w:t>
      </w:r>
      <w:proofErr w:type="gramEnd"/>
      <w:r w:rsidR="00310FD3">
        <w:t xml:space="preserve">         </w:t>
      </w:r>
      <w:r w:rsidRPr="00640D6B">
        <w:t>=</w:t>
      </w:r>
      <w:r w:rsidR="006B4D4B">
        <w:t xml:space="preserve"> </w:t>
      </w:r>
      <w:r w:rsidRPr="00640D6B">
        <w:t xml:space="preserve">600 cc </w:t>
      </w:r>
    </w:p>
    <w:p w14:paraId="7A970B58" w14:textId="77777777" w:rsidR="006B4D4B" w:rsidRPr="00640D6B" w:rsidRDefault="006B4D4B" w:rsidP="00310FD3">
      <w:pPr>
        <w:ind w:left="720" w:firstLine="720"/>
      </w:pPr>
    </w:p>
    <w:p w14:paraId="34387863" w14:textId="7E7CAB94" w:rsidR="00C57222" w:rsidRDefault="00D56736" w:rsidP="00C57222">
      <w:r>
        <w:t>Child n</w:t>
      </w:r>
      <w:r w:rsidR="00C57222" w:rsidRPr="00640D6B">
        <w:t>eed</w:t>
      </w:r>
      <w:r>
        <w:t>s</w:t>
      </w:r>
      <w:r w:rsidR="00C57222" w:rsidRPr="00640D6B">
        <w:t xml:space="preserve"> 600 cc for the entire day </w:t>
      </w:r>
    </w:p>
    <w:p w14:paraId="368428BB" w14:textId="77777777" w:rsidR="00D56736" w:rsidRPr="00640D6B" w:rsidRDefault="00D56736" w:rsidP="00C57222"/>
    <w:p w14:paraId="756F2AF4" w14:textId="182E0789" w:rsidR="00C57222" w:rsidRPr="00640D6B" w:rsidRDefault="00D56736" w:rsidP="00C57222">
      <w:r>
        <w:t>S</w:t>
      </w:r>
      <w:r w:rsidR="00C57222" w:rsidRPr="00640D6B">
        <w:t xml:space="preserve">o </w:t>
      </w:r>
      <w:r>
        <w:tab/>
        <w:t>600 cc/</w:t>
      </w:r>
      <w:r w:rsidR="00C57222" w:rsidRPr="00640D6B">
        <w:t>24</w:t>
      </w:r>
      <w:r>
        <w:t xml:space="preserve"> = 25 cc/</w:t>
      </w:r>
      <w:proofErr w:type="spellStart"/>
      <w:r w:rsidR="00C57222" w:rsidRPr="00640D6B">
        <w:t>hr</w:t>
      </w:r>
      <w:proofErr w:type="spellEnd"/>
    </w:p>
    <w:p w14:paraId="44CFCD4C" w14:textId="156CEE3C" w:rsidR="00C57222" w:rsidRDefault="00D56736" w:rsidP="00D56736">
      <w:pPr>
        <w:ind w:firstLine="720"/>
      </w:pPr>
      <w:r>
        <w:t>600 cc/</w:t>
      </w:r>
      <w:r w:rsidR="00C57222" w:rsidRPr="00640D6B">
        <w:t>12</w:t>
      </w:r>
      <w:r>
        <w:t xml:space="preserve"> = 50 cc/</w:t>
      </w:r>
      <w:r w:rsidR="00C57222" w:rsidRPr="00640D6B">
        <w:t xml:space="preserve">2 hours </w:t>
      </w:r>
    </w:p>
    <w:p w14:paraId="19917C81" w14:textId="77777777" w:rsidR="00573AAF" w:rsidRPr="00640D6B" w:rsidRDefault="00573AAF" w:rsidP="00D56736">
      <w:pPr>
        <w:ind w:firstLine="720"/>
      </w:pPr>
    </w:p>
    <w:p w14:paraId="7303C3C8" w14:textId="2096724E" w:rsidR="00C57222" w:rsidRPr="00640D6B" w:rsidRDefault="00C57222" w:rsidP="00C57222">
      <w:r w:rsidRPr="00640D6B">
        <w:t>Depend</w:t>
      </w:r>
      <w:r w:rsidR="00573AAF">
        <w:t>ing on how child tolerates feed</w:t>
      </w:r>
      <w:r w:rsidRPr="00640D6B">
        <w:t>, may need to increase or decrease the feeds</w:t>
      </w:r>
      <w:r w:rsidR="00573AAF">
        <w:t xml:space="preserve"> (from 80-60kCal)</w:t>
      </w:r>
      <w:r w:rsidRPr="00640D6B">
        <w:t xml:space="preserve">. </w:t>
      </w:r>
    </w:p>
    <w:p w14:paraId="0BA26804" w14:textId="1911904C" w:rsidR="00C57222" w:rsidRPr="00640D6B" w:rsidRDefault="00C57222" w:rsidP="00C57222"/>
    <w:p w14:paraId="2C33064D" w14:textId="77777777" w:rsidR="00C57222" w:rsidRPr="00640D6B" w:rsidRDefault="00C57222" w:rsidP="00C57222"/>
    <w:sectPr w:rsidR="00C57222" w:rsidRPr="00640D6B" w:rsidSect="00F64EB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405" w14:textId="77777777" w:rsidR="00640D6B" w:rsidRDefault="00640D6B" w:rsidP="00F91D6F">
      <w:r>
        <w:separator/>
      </w:r>
    </w:p>
  </w:endnote>
  <w:endnote w:type="continuationSeparator" w:id="0">
    <w:p w14:paraId="4CFE785F" w14:textId="77777777" w:rsidR="00640D6B" w:rsidRDefault="00640D6B" w:rsidP="00F9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CCDA6" w14:textId="77777777" w:rsidR="00640D6B" w:rsidRDefault="00640D6B" w:rsidP="00F91D6F">
      <w:r>
        <w:separator/>
      </w:r>
    </w:p>
  </w:footnote>
  <w:footnote w:type="continuationSeparator" w:id="0">
    <w:p w14:paraId="414E021E" w14:textId="77777777" w:rsidR="00640D6B" w:rsidRDefault="00640D6B" w:rsidP="00F91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9A18" w14:textId="77777777" w:rsidR="00640D6B" w:rsidRDefault="004C50DF">
    <w:pPr>
      <w:pStyle w:val="Header"/>
    </w:pPr>
    <w:sdt>
      <w:sdtPr>
        <w:id w:val="171999623"/>
        <w:placeholder>
          <w:docPart w:val="55782726371B2F4381EB5374FE3E9BE7"/>
        </w:placeholder>
        <w:temporary/>
        <w:showingPlcHdr/>
      </w:sdtPr>
      <w:sdtEndPr/>
      <w:sdtContent>
        <w:r w:rsidR="00640D6B">
          <w:t>[Type text]</w:t>
        </w:r>
      </w:sdtContent>
    </w:sdt>
    <w:r w:rsidR="00640D6B">
      <w:ptab w:relativeTo="margin" w:alignment="center" w:leader="none"/>
    </w:r>
    <w:sdt>
      <w:sdtPr>
        <w:id w:val="171999624"/>
        <w:placeholder>
          <w:docPart w:val="452E8412DCE21C4DA3FCDD8882640890"/>
        </w:placeholder>
        <w:temporary/>
        <w:showingPlcHdr/>
      </w:sdtPr>
      <w:sdtEndPr/>
      <w:sdtContent>
        <w:r w:rsidR="00640D6B">
          <w:t>[Type text]</w:t>
        </w:r>
      </w:sdtContent>
    </w:sdt>
    <w:r w:rsidR="00640D6B">
      <w:ptab w:relativeTo="margin" w:alignment="right" w:leader="none"/>
    </w:r>
    <w:sdt>
      <w:sdtPr>
        <w:id w:val="171999625"/>
        <w:placeholder>
          <w:docPart w:val="C2E145501E14D546883A3E4F180DF6DE"/>
        </w:placeholder>
        <w:temporary/>
        <w:showingPlcHdr/>
      </w:sdtPr>
      <w:sdtEndPr/>
      <w:sdtContent>
        <w:r w:rsidR="00640D6B">
          <w:t>[Type text]</w:t>
        </w:r>
      </w:sdtContent>
    </w:sdt>
  </w:p>
  <w:p w14:paraId="654265E8" w14:textId="77777777" w:rsidR="00640D6B" w:rsidRDefault="00640D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7862E" w14:textId="77777777" w:rsidR="00640D6B" w:rsidRDefault="00640D6B">
    <w:pPr>
      <w:pStyle w:val="Header"/>
    </w:pPr>
    <w:r>
      <w:t>MBBS 2k18</w:t>
    </w:r>
    <w:r>
      <w:ptab w:relativeTo="margin" w:alignment="center" w:leader="none"/>
    </w:r>
    <w:r>
      <w:ptab w:relativeTo="margin" w:alignment="right" w:leader="none"/>
    </w:r>
    <w:r>
      <w:t>Edited by S. Pryce</w:t>
    </w:r>
  </w:p>
  <w:p w14:paraId="00438E0C" w14:textId="77777777" w:rsidR="00640D6B" w:rsidRDefault="00640D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0B"/>
    <w:multiLevelType w:val="hybridMultilevel"/>
    <w:tmpl w:val="5C86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D1053"/>
    <w:multiLevelType w:val="hybridMultilevel"/>
    <w:tmpl w:val="8F26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017B"/>
    <w:multiLevelType w:val="hybridMultilevel"/>
    <w:tmpl w:val="C2DA96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C6434C"/>
    <w:multiLevelType w:val="hybridMultilevel"/>
    <w:tmpl w:val="F25C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6741"/>
    <w:multiLevelType w:val="hybridMultilevel"/>
    <w:tmpl w:val="0076F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011852"/>
    <w:multiLevelType w:val="hybridMultilevel"/>
    <w:tmpl w:val="780E14E0"/>
    <w:lvl w:ilvl="0" w:tplc="899E0B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3A57F14"/>
    <w:multiLevelType w:val="hybridMultilevel"/>
    <w:tmpl w:val="01661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633D0"/>
    <w:multiLevelType w:val="hybridMultilevel"/>
    <w:tmpl w:val="F68030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0D5842"/>
    <w:multiLevelType w:val="hybridMultilevel"/>
    <w:tmpl w:val="4AB80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E78B9"/>
    <w:multiLevelType w:val="hybridMultilevel"/>
    <w:tmpl w:val="53FA0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B7EE0"/>
    <w:multiLevelType w:val="hybridMultilevel"/>
    <w:tmpl w:val="F8CE9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F"/>
    <w:rsid w:val="00015770"/>
    <w:rsid w:val="00040A49"/>
    <w:rsid w:val="000517BC"/>
    <w:rsid w:val="00095959"/>
    <w:rsid w:val="000C5F91"/>
    <w:rsid w:val="000D432F"/>
    <w:rsid w:val="001740E1"/>
    <w:rsid w:val="001826FB"/>
    <w:rsid w:val="001E4209"/>
    <w:rsid w:val="001F19B4"/>
    <w:rsid w:val="002212E9"/>
    <w:rsid w:val="00272D0F"/>
    <w:rsid w:val="002B3C47"/>
    <w:rsid w:val="002E2218"/>
    <w:rsid w:val="002E5FBA"/>
    <w:rsid w:val="003067F5"/>
    <w:rsid w:val="00310FD3"/>
    <w:rsid w:val="00320D79"/>
    <w:rsid w:val="003254D9"/>
    <w:rsid w:val="003457E7"/>
    <w:rsid w:val="003C58B2"/>
    <w:rsid w:val="00414BD8"/>
    <w:rsid w:val="00422682"/>
    <w:rsid w:val="004552A6"/>
    <w:rsid w:val="004754B5"/>
    <w:rsid w:val="004C50DF"/>
    <w:rsid w:val="004F0A55"/>
    <w:rsid w:val="005130EE"/>
    <w:rsid w:val="00523C85"/>
    <w:rsid w:val="00531EFA"/>
    <w:rsid w:val="0056449E"/>
    <w:rsid w:val="00573AAF"/>
    <w:rsid w:val="005E3328"/>
    <w:rsid w:val="005F7E5A"/>
    <w:rsid w:val="006011E0"/>
    <w:rsid w:val="00603D2D"/>
    <w:rsid w:val="006268F1"/>
    <w:rsid w:val="00640D6B"/>
    <w:rsid w:val="006712BA"/>
    <w:rsid w:val="0068637F"/>
    <w:rsid w:val="00690062"/>
    <w:rsid w:val="006B28BE"/>
    <w:rsid w:val="006B4D4B"/>
    <w:rsid w:val="007452A3"/>
    <w:rsid w:val="00773C38"/>
    <w:rsid w:val="007F04C0"/>
    <w:rsid w:val="007F3C9E"/>
    <w:rsid w:val="00832719"/>
    <w:rsid w:val="008A157F"/>
    <w:rsid w:val="008A4C5A"/>
    <w:rsid w:val="008F43F2"/>
    <w:rsid w:val="00921C33"/>
    <w:rsid w:val="009B3DA2"/>
    <w:rsid w:val="009D62C0"/>
    <w:rsid w:val="00A54BAE"/>
    <w:rsid w:val="00A9749B"/>
    <w:rsid w:val="00B45FFA"/>
    <w:rsid w:val="00BF102F"/>
    <w:rsid w:val="00C07B5E"/>
    <w:rsid w:val="00C10E54"/>
    <w:rsid w:val="00C129FA"/>
    <w:rsid w:val="00C4122F"/>
    <w:rsid w:val="00C57222"/>
    <w:rsid w:val="00C661E5"/>
    <w:rsid w:val="00CD0A98"/>
    <w:rsid w:val="00CD4FA5"/>
    <w:rsid w:val="00CF39F6"/>
    <w:rsid w:val="00D04554"/>
    <w:rsid w:val="00D45C4C"/>
    <w:rsid w:val="00D56349"/>
    <w:rsid w:val="00D56736"/>
    <w:rsid w:val="00D7113D"/>
    <w:rsid w:val="00D900EF"/>
    <w:rsid w:val="00DC0001"/>
    <w:rsid w:val="00DF451F"/>
    <w:rsid w:val="00E13237"/>
    <w:rsid w:val="00E41ACC"/>
    <w:rsid w:val="00E7102E"/>
    <w:rsid w:val="00E76B6C"/>
    <w:rsid w:val="00EE2434"/>
    <w:rsid w:val="00F20710"/>
    <w:rsid w:val="00F64EB4"/>
    <w:rsid w:val="00F91D6F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53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D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6F"/>
    <w:rPr>
      <w:lang w:val="en-GB"/>
    </w:rPr>
  </w:style>
  <w:style w:type="paragraph" w:styleId="ListParagraph">
    <w:name w:val="List Paragraph"/>
    <w:basedOn w:val="Normal"/>
    <w:uiPriority w:val="34"/>
    <w:qFormat/>
    <w:rsid w:val="00F9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D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6F"/>
    <w:rPr>
      <w:lang w:val="en-GB"/>
    </w:rPr>
  </w:style>
  <w:style w:type="paragraph" w:styleId="ListParagraph">
    <w:name w:val="List Paragraph"/>
    <w:basedOn w:val="Normal"/>
    <w:uiPriority w:val="34"/>
    <w:qFormat/>
    <w:rsid w:val="00F9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782726371B2F4381EB5374FE3E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6A9C-3AFD-264B-B646-95FEC17F7B38}"/>
      </w:docPartPr>
      <w:docPartBody>
        <w:p w:rsidR="00101693" w:rsidRDefault="00101693" w:rsidP="00101693">
          <w:pPr>
            <w:pStyle w:val="55782726371B2F4381EB5374FE3E9BE7"/>
          </w:pPr>
          <w:r>
            <w:t>[Type text]</w:t>
          </w:r>
        </w:p>
      </w:docPartBody>
    </w:docPart>
    <w:docPart>
      <w:docPartPr>
        <w:name w:val="452E8412DCE21C4DA3FCDD888264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0073-D8BD-8448-9A06-9D54A75CB451}"/>
      </w:docPartPr>
      <w:docPartBody>
        <w:p w:rsidR="00101693" w:rsidRDefault="00101693" w:rsidP="00101693">
          <w:pPr>
            <w:pStyle w:val="452E8412DCE21C4DA3FCDD8882640890"/>
          </w:pPr>
          <w:r>
            <w:t>[Type text]</w:t>
          </w:r>
        </w:p>
      </w:docPartBody>
    </w:docPart>
    <w:docPart>
      <w:docPartPr>
        <w:name w:val="C2E145501E14D546883A3E4F180D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A3DA-6118-304E-82BE-EE17E7A55D54}"/>
      </w:docPartPr>
      <w:docPartBody>
        <w:p w:rsidR="00101693" w:rsidRDefault="00101693" w:rsidP="00101693">
          <w:pPr>
            <w:pStyle w:val="C2E145501E14D546883A3E4F180DF6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93"/>
    <w:rsid w:val="001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782726371B2F4381EB5374FE3E9BE7">
    <w:name w:val="55782726371B2F4381EB5374FE3E9BE7"/>
    <w:rsid w:val="00101693"/>
  </w:style>
  <w:style w:type="paragraph" w:customStyle="1" w:styleId="452E8412DCE21C4DA3FCDD8882640890">
    <w:name w:val="452E8412DCE21C4DA3FCDD8882640890"/>
    <w:rsid w:val="00101693"/>
  </w:style>
  <w:style w:type="paragraph" w:customStyle="1" w:styleId="C2E145501E14D546883A3E4F180DF6DE">
    <w:name w:val="C2E145501E14D546883A3E4F180DF6DE"/>
    <w:rsid w:val="00101693"/>
  </w:style>
  <w:style w:type="paragraph" w:customStyle="1" w:styleId="E6043AB9AE7D9D4A82ECAAEFFFD3B824">
    <w:name w:val="E6043AB9AE7D9D4A82ECAAEFFFD3B824"/>
    <w:rsid w:val="00101693"/>
  </w:style>
  <w:style w:type="paragraph" w:customStyle="1" w:styleId="89F6EF72A2B9024D879D933FDAD274EB">
    <w:name w:val="89F6EF72A2B9024D879D933FDAD274EB"/>
    <w:rsid w:val="00101693"/>
  </w:style>
  <w:style w:type="paragraph" w:customStyle="1" w:styleId="67383FE0D02EB44FB0C84CC2ACA590EC">
    <w:name w:val="67383FE0D02EB44FB0C84CC2ACA590EC"/>
    <w:rsid w:val="001016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782726371B2F4381EB5374FE3E9BE7">
    <w:name w:val="55782726371B2F4381EB5374FE3E9BE7"/>
    <w:rsid w:val="00101693"/>
  </w:style>
  <w:style w:type="paragraph" w:customStyle="1" w:styleId="452E8412DCE21C4DA3FCDD8882640890">
    <w:name w:val="452E8412DCE21C4DA3FCDD8882640890"/>
    <w:rsid w:val="00101693"/>
  </w:style>
  <w:style w:type="paragraph" w:customStyle="1" w:styleId="C2E145501E14D546883A3E4F180DF6DE">
    <w:name w:val="C2E145501E14D546883A3E4F180DF6DE"/>
    <w:rsid w:val="00101693"/>
  </w:style>
  <w:style w:type="paragraph" w:customStyle="1" w:styleId="E6043AB9AE7D9D4A82ECAAEFFFD3B824">
    <w:name w:val="E6043AB9AE7D9D4A82ECAAEFFFD3B824"/>
    <w:rsid w:val="00101693"/>
  </w:style>
  <w:style w:type="paragraph" w:customStyle="1" w:styleId="89F6EF72A2B9024D879D933FDAD274EB">
    <w:name w:val="89F6EF72A2B9024D879D933FDAD274EB"/>
    <w:rsid w:val="00101693"/>
  </w:style>
  <w:style w:type="paragraph" w:customStyle="1" w:styleId="67383FE0D02EB44FB0C84CC2ACA590EC">
    <w:name w:val="67383FE0D02EB44FB0C84CC2ACA590EC"/>
    <w:rsid w:val="00101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CD79E-BBF3-4D47-A448-064083ED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1384</Words>
  <Characters>7891</Characters>
  <Application>Microsoft Macintosh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Sushania Pryce</dc:creator>
  <cp:keywords/>
  <dc:description/>
  <cp:lastModifiedBy>Sushania Pryce</cp:lastModifiedBy>
  <cp:revision>71</cp:revision>
  <dcterms:created xsi:type="dcterms:W3CDTF">2017-08-19T13:00:00Z</dcterms:created>
  <dcterms:modified xsi:type="dcterms:W3CDTF">2017-08-19T18:21:00Z</dcterms:modified>
</cp:coreProperties>
</file>